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6F03" w14:textId="04B3ED0D" w:rsidR="00B105B5" w:rsidRPr="00117CEF" w:rsidRDefault="00B105B5" w:rsidP="00117CEF">
      <w:pPr>
        <w:jc w:val="center"/>
        <w:rPr>
          <w:rFonts w:cs="Arial"/>
          <w:noProof/>
        </w:rPr>
      </w:pPr>
    </w:p>
    <w:bookmarkStart w:id="0" w:name="_Peafowl_and_the" w:displacedByCustomXml="next"/>
    <w:bookmarkEnd w:id="0" w:displacedByCustomXml="next"/>
    <w:bookmarkStart w:id="1" w:name="_Section_1" w:displacedByCustomXml="next"/>
    <w:bookmarkEnd w:id="1" w:displacedByCustomXml="next"/>
    <w:bookmarkStart w:id="2" w:name="_Legislative_framework" w:displacedByCustomXml="next"/>
    <w:bookmarkEnd w:id="2" w:displacedByCustomXml="next"/>
    <w:bookmarkStart w:id="3" w:name="_Legal_framework" w:displacedByCustomXml="next"/>
    <w:bookmarkEnd w:id="3" w:displacedByCustomXml="next"/>
    <w:sdt>
      <w:sdtPr>
        <w:id w:val="-768384972"/>
        <w:docPartObj>
          <w:docPartGallery w:val="Cover Pages"/>
          <w:docPartUnique/>
        </w:docPartObj>
      </w:sdtPr>
      <w:sdtEndPr>
        <w:rPr>
          <w:rFonts w:eastAsiaTheme="minorEastAsia"/>
          <w:b/>
          <w:sz w:val="32"/>
          <w:lang w:val="en-US" w:eastAsia="ja-JP"/>
        </w:rPr>
      </w:sdtEndPr>
      <w:sdtContent>
        <w:p w14:paraId="21586915" w14:textId="2240434A" w:rsidR="00117CEF" w:rsidRPr="00117CEF" w:rsidRDefault="00117CEF" w:rsidP="00117CEF">
          <w:pPr>
            <w:jc w:val="center"/>
            <w:rPr>
              <w:rFonts w:cs="Arial"/>
            </w:rPr>
          </w:pPr>
          <w:r w:rsidRPr="00741FFE">
            <w:rPr>
              <w:rFonts w:cs="Arial"/>
              <w:i/>
            </w:rPr>
            <w:t>‘Corpus Christi Catholic Primary School is committed to safeguarding</w:t>
          </w:r>
        </w:p>
        <w:p w14:paraId="57C404B2" w14:textId="16622B67" w:rsidR="00117CEF" w:rsidRDefault="00117CEF" w:rsidP="00117CEF">
          <w:pPr>
            <w:jc w:val="center"/>
            <w:rPr>
              <w:rFonts w:cs="Arial"/>
              <w:i/>
            </w:rPr>
          </w:pPr>
          <w:r w:rsidRPr="00741FFE">
            <w:rPr>
              <w:rFonts w:cs="Arial"/>
              <w:i/>
            </w:rPr>
            <w:t>and promoting the welfare of children and young people and expects</w:t>
          </w:r>
        </w:p>
        <w:p w14:paraId="15F5181A" w14:textId="77777777" w:rsidR="00117CEF" w:rsidRPr="00DA11B9" w:rsidRDefault="00117CEF" w:rsidP="00117CEF">
          <w:pPr>
            <w:jc w:val="center"/>
            <w:rPr>
              <w:rFonts w:cs="Arial"/>
              <w:i/>
            </w:rPr>
          </w:pPr>
          <w:r w:rsidRPr="00741FFE">
            <w:rPr>
              <w:rFonts w:cs="Arial"/>
              <w:i/>
            </w:rPr>
            <w:t>all staff and volunteers to share this commitment.’</w:t>
          </w:r>
        </w:p>
      </w:sdtContent>
    </w:sdt>
    <w:p w14:paraId="76AA6573" w14:textId="77777777" w:rsidR="00117CEF" w:rsidRPr="00DA11B9" w:rsidRDefault="00117CEF" w:rsidP="00117CEF">
      <w:pPr>
        <w:rPr>
          <w:rFonts w:eastAsiaTheme="minorEastAsia"/>
          <w:b/>
          <w:sz w:val="32"/>
          <w:lang w:val="en-US" w:eastAsia="ja-JP"/>
        </w:rPr>
      </w:pPr>
      <w:r>
        <w:rPr>
          <w:rFonts w:eastAsiaTheme="minorEastAsia"/>
          <w:b/>
          <w:noProof/>
          <w:sz w:val="32"/>
          <w:lang w:eastAsia="en-GB"/>
        </w:rPr>
        <w:drawing>
          <wp:anchor distT="0" distB="0" distL="114300" distR="114300" simplePos="0" relativeHeight="251683328" behindDoc="0" locked="0" layoutInCell="1" allowOverlap="1" wp14:anchorId="2A5894AC" wp14:editId="234C66F3">
            <wp:simplePos x="0" y="0"/>
            <wp:positionH relativeFrom="margin">
              <wp:align>center</wp:align>
            </wp:positionH>
            <wp:positionV relativeFrom="paragraph">
              <wp:posOffset>259715</wp:posOffset>
            </wp:positionV>
            <wp:extent cx="1389380" cy="1398905"/>
            <wp:effectExtent l="0" t="0" r="1270" b="0"/>
            <wp:wrapSquare wrapText="bothSides"/>
            <wp:docPr id="2" name="Picture 2"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DBFA" w14:textId="77777777" w:rsidR="00117CEF" w:rsidRDefault="00117CEF" w:rsidP="00117CEF">
      <w:pPr>
        <w:jc w:val="center"/>
        <w:rPr>
          <w:rFonts w:eastAsiaTheme="majorEastAsia" w:cs="Arial"/>
          <w:b/>
          <w:color w:val="FFD006"/>
          <w:sz w:val="72"/>
          <w:szCs w:val="72"/>
          <w:u w:val="single" w:color="FFD006"/>
          <w:lang w:eastAsia="ja-JP"/>
        </w:rPr>
      </w:pPr>
    </w:p>
    <w:p w14:paraId="42BDA836" w14:textId="77777777" w:rsidR="00117CEF" w:rsidRDefault="00117CEF" w:rsidP="00117CEF">
      <w:pPr>
        <w:rPr>
          <w:rFonts w:eastAsiaTheme="minorEastAsia"/>
          <w:b/>
          <w:sz w:val="32"/>
          <w:lang w:val="en-US" w:eastAsia="ja-JP"/>
        </w:rPr>
      </w:pPr>
    </w:p>
    <w:p w14:paraId="00EB07C6" w14:textId="77777777" w:rsidR="00117CEF" w:rsidRDefault="00117CEF" w:rsidP="00117CEF">
      <w:pPr>
        <w:rPr>
          <w:rFonts w:eastAsiaTheme="minorEastAsia"/>
          <w:b/>
          <w:sz w:val="32"/>
          <w:lang w:val="en-US" w:eastAsia="ja-JP"/>
        </w:rPr>
      </w:pPr>
    </w:p>
    <w:p w14:paraId="5395ED7A" w14:textId="77777777" w:rsidR="00117CEF" w:rsidRDefault="00117CEF" w:rsidP="00117CEF">
      <w:pPr>
        <w:rPr>
          <w:rFonts w:eastAsiaTheme="minorEastAsia"/>
          <w:b/>
          <w:sz w:val="32"/>
          <w:lang w:val="en-US" w:eastAsia="ja-JP"/>
        </w:rPr>
      </w:pPr>
    </w:p>
    <w:p w14:paraId="39C44427" w14:textId="77777777" w:rsidR="00117CEF" w:rsidRDefault="00117CEF" w:rsidP="00117CEF">
      <w:pPr>
        <w:rPr>
          <w:rFonts w:eastAsiaTheme="minorEastAsia"/>
          <w:b/>
          <w:sz w:val="32"/>
          <w:lang w:val="en-US" w:eastAsia="ja-JP"/>
        </w:rPr>
      </w:pPr>
    </w:p>
    <w:p w14:paraId="39776183" w14:textId="77777777" w:rsidR="00117CEF" w:rsidRPr="00E35F82" w:rsidRDefault="00117CEF" w:rsidP="00117CEF">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Corpus Christi Catholic Primary School</w:t>
      </w:r>
    </w:p>
    <w:p w14:paraId="33E4B429" w14:textId="18FEEBEB" w:rsidR="00117CEF" w:rsidRDefault="00D4520E" w:rsidP="00117CEF">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SEND Information Report</w:t>
      </w:r>
    </w:p>
    <w:p w14:paraId="67E04D01" w14:textId="77777777" w:rsidR="00117CEF" w:rsidRDefault="00117CEF" w:rsidP="00117CEF">
      <w:pPr>
        <w:pStyle w:val="Default"/>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941"/>
        <w:gridCol w:w="1814"/>
        <w:gridCol w:w="1418"/>
      </w:tblGrid>
      <w:tr w:rsidR="00117CEF" w:rsidRPr="00741FFE" w14:paraId="248F61ED" w14:textId="77777777" w:rsidTr="00A75AF5">
        <w:tc>
          <w:tcPr>
            <w:tcW w:w="2724" w:type="dxa"/>
            <w:shd w:val="clear" w:color="auto" w:fill="A6A6A6"/>
          </w:tcPr>
          <w:p w14:paraId="22F6FD7A" w14:textId="77777777" w:rsidR="00117CEF" w:rsidRPr="00741FFE" w:rsidRDefault="00117CEF" w:rsidP="00117CEF">
            <w:pPr>
              <w:jc w:val="center"/>
              <w:rPr>
                <w:rFonts w:cs="Arial"/>
              </w:rPr>
            </w:pPr>
            <w:r w:rsidRPr="00741FFE">
              <w:rPr>
                <w:rFonts w:cs="Arial"/>
              </w:rPr>
              <w:t>Designation</w:t>
            </w:r>
          </w:p>
        </w:tc>
        <w:tc>
          <w:tcPr>
            <w:tcW w:w="2941" w:type="dxa"/>
            <w:shd w:val="clear" w:color="auto" w:fill="A6A6A6"/>
          </w:tcPr>
          <w:p w14:paraId="7866EA30" w14:textId="77777777" w:rsidR="00117CEF" w:rsidRPr="00741FFE" w:rsidRDefault="00117CEF" w:rsidP="00117CEF">
            <w:pPr>
              <w:jc w:val="center"/>
              <w:rPr>
                <w:rFonts w:cs="Arial"/>
              </w:rPr>
            </w:pPr>
            <w:r w:rsidRPr="00741FFE">
              <w:rPr>
                <w:rFonts w:cs="Arial"/>
              </w:rPr>
              <w:t>Name</w:t>
            </w:r>
          </w:p>
        </w:tc>
        <w:tc>
          <w:tcPr>
            <w:tcW w:w="1814" w:type="dxa"/>
            <w:shd w:val="clear" w:color="auto" w:fill="A6A6A6"/>
          </w:tcPr>
          <w:p w14:paraId="1F332E79" w14:textId="77777777" w:rsidR="00117CEF" w:rsidRPr="00741FFE" w:rsidRDefault="00117CEF" w:rsidP="00117CEF">
            <w:pPr>
              <w:jc w:val="center"/>
              <w:rPr>
                <w:rFonts w:cs="Arial"/>
              </w:rPr>
            </w:pPr>
            <w:r w:rsidRPr="00741FFE">
              <w:rPr>
                <w:rFonts w:cs="Arial"/>
              </w:rPr>
              <w:t>Date Approved</w:t>
            </w:r>
          </w:p>
        </w:tc>
        <w:tc>
          <w:tcPr>
            <w:tcW w:w="1418" w:type="dxa"/>
            <w:shd w:val="clear" w:color="auto" w:fill="A6A6A6"/>
          </w:tcPr>
          <w:p w14:paraId="098A9554" w14:textId="77777777" w:rsidR="00117CEF" w:rsidRPr="00741FFE" w:rsidRDefault="00117CEF" w:rsidP="00117CEF">
            <w:pPr>
              <w:jc w:val="center"/>
              <w:rPr>
                <w:rFonts w:cs="Arial"/>
              </w:rPr>
            </w:pPr>
            <w:r w:rsidRPr="00741FFE">
              <w:rPr>
                <w:rFonts w:cs="Arial"/>
              </w:rPr>
              <w:t>Date of Renewal</w:t>
            </w:r>
          </w:p>
        </w:tc>
      </w:tr>
      <w:tr w:rsidR="00117CEF" w:rsidRPr="00741FFE" w14:paraId="0702EA7A" w14:textId="77777777" w:rsidTr="00A75AF5">
        <w:tc>
          <w:tcPr>
            <w:tcW w:w="2724" w:type="dxa"/>
            <w:shd w:val="clear" w:color="auto" w:fill="auto"/>
          </w:tcPr>
          <w:p w14:paraId="2BAC9398" w14:textId="77777777" w:rsidR="00117CEF" w:rsidRPr="00741FFE" w:rsidRDefault="00117CEF" w:rsidP="00117CEF">
            <w:pPr>
              <w:rPr>
                <w:rFonts w:cs="Arial"/>
              </w:rPr>
            </w:pPr>
            <w:r w:rsidRPr="00741FFE">
              <w:rPr>
                <w:rFonts w:cs="Arial"/>
              </w:rPr>
              <w:t>Headteacher</w:t>
            </w:r>
          </w:p>
        </w:tc>
        <w:tc>
          <w:tcPr>
            <w:tcW w:w="2941" w:type="dxa"/>
            <w:shd w:val="clear" w:color="auto" w:fill="auto"/>
          </w:tcPr>
          <w:p w14:paraId="16A70789" w14:textId="77777777" w:rsidR="00117CEF" w:rsidRPr="00741FFE" w:rsidRDefault="00117CEF" w:rsidP="00117CEF">
            <w:pPr>
              <w:rPr>
                <w:rFonts w:cs="Arial"/>
              </w:rPr>
            </w:pPr>
            <w:r w:rsidRPr="00741FFE">
              <w:rPr>
                <w:rFonts w:cs="Arial"/>
              </w:rPr>
              <w:t>Mrs Samantha Birchall</w:t>
            </w:r>
          </w:p>
        </w:tc>
        <w:tc>
          <w:tcPr>
            <w:tcW w:w="1814" w:type="dxa"/>
            <w:shd w:val="clear" w:color="auto" w:fill="auto"/>
          </w:tcPr>
          <w:p w14:paraId="20D8DA07" w14:textId="2EF0889A" w:rsidR="00117CEF" w:rsidRPr="00741FFE" w:rsidRDefault="00C61D2D" w:rsidP="00117CEF">
            <w:pPr>
              <w:rPr>
                <w:rFonts w:cs="Arial"/>
              </w:rPr>
            </w:pPr>
            <w:r>
              <w:rPr>
                <w:rFonts w:cs="Arial"/>
              </w:rPr>
              <w:t>September</w:t>
            </w:r>
            <w:r w:rsidR="00CD1647">
              <w:rPr>
                <w:rFonts w:cs="Arial"/>
              </w:rPr>
              <w:t xml:space="preserve"> </w:t>
            </w:r>
            <w:r w:rsidR="00117CEF">
              <w:rPr>
                <w:rFonts w:cs="Arial"/>
              </w:rPr>
              <w:t>20</w:t>
            </w:r>
            <w:r w:rsidR="007F5317">
              <w:rPr>
                <w:rFonts w:cs="Arial"/>
              </w:rPr>
              <w:t>2</w:t>
            </w:r>
            <w:r w:rsidR="0085058C">
              <w:rPr>
                <w:rFonts w:cs="Arial"/>
              </w:rPr>
              <w:t>3</w:t>
            </w:r>
          </w:p>
        </w:tc>
        <w:tc>
          <w:tcPr>
            <w:tcW w:w="1418" w:type="dxa"/>
            <w:shd w:val="clear" w:color="auto" w:fill="auto"/>
          </w:tcPr>
          <w:p w14:paraId="3A310E6B" w14:textId="1F68D452" w:rsidR="00117CEF" w:rsidRPr="00741FFE" w:rsidRDefault="00C61D2D" w:rsidP="00117CEF">
            <w:pPr>
              <w:rPr>
                <w:rFonts w:cs="Arial"/>
              </w:rPr>
            </w:pPr>
            <w:r>
              <w:rPr>
                <w:rFonts w:cs="Arial"/>
              </w:rPr>
              <w:t>September</w:t>
            </w:r>
            <w:r w:rsidR="008B6E59">
              <w:rPr>
                <w:rFonts w:cs="Arial"/>
              </w:rPr>
              <w:t xml:space="preserve"> 20</w:t>
            </w:r>
            <w:r w:rsidR="00363CE0">
              <w:rPr>
                <w:rFonts w:cs="Arial"/>
              </w:rPr>
              <w:t>24</w:t>
            </w:r>
            <w:r w:rsidR="00117CEF" w:rsidRPr="00741FFE">
              <w:rPr>
                <w:rFonts w:cs="Arial"/>
              </w:rPr>
              <w:t xml:space="preserve"> </w:t>
            </w:r>
          </w:p>
        </w:tc>
      </w:tr>
      <w:tr w:rsidR="00117CEF" w:rsidRPr="00741FFE" w14:paraId="0F903547" w14:textId="77777777" w:rsidTr="00A75AF5">
        <w:tc>
          <w:tcPr>
            <w:tcW w:w="2724" w:type="dxa"/>
            <w:shd w:val="clear" w:color="auto" w:fill="auto"/>
          </w:tcPr>
          <w:p w14:paraId="15EA085D" w14:textId="73787BD3" w:rsidR="00117CEF" w:rsidRPr="00741FFE" w:rsidRDefault="00A75AF5" w:rsidP="00117CEF">
            <w:pPr>
              <w:rPr>
                <w:rFonts w:cs="Arial"/>
              </w:rPr>
            </w:pPr>
            <w:r>
              <w:rPr>
                <w:rFonts w:cs="Arial"/>
              </w:rPr>
              <w:t>m</w:t>
            </w:r>
          </w:p>
        </w:tc>
        <w:tc>
          <w:tcPr>
            <w:tcW w:w="2941" w:type="dxa"/>
            <w:shd w:val="clear" w:color="auto" w:fill="auto"/>
          </w:tcPr>
          <w:p w14:paraId="4E4F9A8C" w14:textId="525FE994" w:rsidR="00117CEF" w:rsidRPr="00741FFE" w:rsidRDefault="00117CEF" w:rsidP="00117CEF">
            <w:pPr>
              <w:rPr>
                <w:rFonts w:cs="Arial"/>
              </w:rPr>
            </w:pPr>
            <w:r w:rsidRPr="00741FFE">
              <w:rPr>
                <w:rFonts w:cs="Arial"/>
              </w:rPr>
              <w:t>Mr</w:t>
            </w:r>
            <w:r>
              <w:rPr>
                <w:rFonts w:cs="Arial"/>
              </w:rPr>
              <w:t xml:space="preserve"> </w:t>
            </w:r>
            <w:r w:rsidR="007F5317">
              <w:rPr>
                <w:rFonts w:cs="Arial"/>
              </w:rPr>
              <w:t>Rob Reynolds</w:t>
            </w:r>
          </w:p>
        </w:tc>
        <w:tc>
          <w:tcPr>
            <w:tcW w:w="1814" w:type="dxa"/>
            <w:shd w:val="clear" w:color="auto" w:fill="auto"/>
          </w:tcPr>
          <w:p w14:paraId="5EE8C0A1" w14:textId="52483072" w:rsidR="00117CEF" w:rsidRPr="00741FFE" w:rsidRDefault="00C61D2D" w:rsidP="00117CEF">
            <w:pPr>
              <w:rPr>
                <w:rFonts w:cs="Arial"/>
              </w:rPr>
            </w:pPr>
            <w:r>
              <w:rPr>
                <w:rFonts w:cs="Arial"/>
              </w:rPr>
              <w:t>September</w:t>
            </w:r>
            <w:r w:rsidR="008B6E59">
              <w:rPr>
                <w:rFonts w:cs="Arial"/>
              </w:rPr>
              <w:t xml:space="preserve"> 202</w:t>
            </w:r>
            <w:r w:rsidR="0085058C">
              <w:rPr>
                <w:rFonts w:cs="Arial"/>
              </w:rPr>
              <w:t>3</w:t>
            </w:r>
          </w:p>
        </w:tc>
        <w:tc>
          <w:tcPr>
            <w:tcW w:w="1418" w:type="dxa"/>
            <w:shd w:val="clear" w:color="auto" w:fill="auto"/>
          </w:tcPr>
          <w:p w14:paraId="2232BD2D" w14:textId="16291D72" w:rsidR="00117CEF" w:rsidRPr="00741FFE" w:rsidRDefault="00C61D2D" w:rsidP="00117CEF">
            <w:pPr>
              <w:rPr>
                <w:rFonts w:cs="Arial"/>
              </w:rPr>
            </w:pPr>
            <w:r>
              <w:rPr>
                <w:rFonts w:cs="Arial"/>
              </w:rPr>
              <w:t>September</w:t>
            </w:r>
            <w:r w:rsidR="008B6E59">
              <w:rPr>
                <w:rFonts w:cs="Arial"/>
              </w:rPr>
              <w:t xml:space="preserve"> 202</w:t>
            </w:r>
            <w:r w:rsidR="0085058C">
              <w:rPr>
                <w:rFonts w:cs="Arial"/>
              </w:rPr>
              <w:t>4</w:t>
            </w:r>
          </w:p>
        </w:tc>
      </w:tr>
    </w:tbl>
    <w:p w14:paraId="4ECFF865" w14:textId="77777777" w:rsidR="00117CEF" w:rsidRDefault="00117CEF" w:rsidP="00A23725">
      <w:pPr>
        <w:pStyle w:val="ListParagraph"/>
        <w:spacing w:line="320" w:lineRule="exact"/>
        <w:ind w:left="360"/>
        <w:rPr>
          <w:rFonts w:ascii="Arial" w:hAnsi="Arial" w:cs="Arial"/>
          <w:b/>
          <w:sz w:val="32"/>
        </w:rPr>
      </w:pPr>
    </w:p>
    <w:p w14:paraId="49AD542F" w14:textId="3BF2FDFC" w:rsidR="00117CEF" w:rsidRDefault="00117CEF" w:rsidP="00117CEF">
      <w:pPr>
        <w:spacing w:line="320" w:lineRule="exact"/>
        <w:rPr>
          <w:rFonts w:cs="Arial"/>
          <w:b/>
          <w:sz w:val="32"/>
        </w:rPr>
      </w:pPr>
    </w:p>
    <w:p w14:paraId="74068E2B" w14:textId="2382D56B" w:rsidR="00117CEF" w:rsidRDefault="00117CEF" w:rsidP="00117CEF">
      <w:pPr>
        <w:spacing w:line="320" w:lineRule="exact"/>
        <w:rPr>
          <w:rFonts w:cs="Arial"/>
          <w:b/>
          <w:sz w:val="32"/>
        </w:rPr>
      </w:pPr>
    </w:p>
    <w:p w14:paraId="6D42230A" w14:textId="77777777" w:rsidR="00D4520E" w:rsidRDefault="00D4520E" w:rsidP="00117CEF">
      <w:pPr>
        <w:spacing w:line="320" w:lineRule="exact"/>
        <w:rPr>
          <w:rFonts w:cs="Arial"/>
          <w:b/>
          <w:sz w:val="32"/>
        </w:rPr>
      </w:pPr>
    </w:p>
    <w:p w14:paraId="2AB1F432" w14:textId="06AD4D26" w:rsidR="00026F5D" w:rsidRDefault="00026F5D" w:rsidP="00117CEF">
      <w:pPr>
        <w:spacing w:line="320" w:lineRule="exact"/>
        <w:rPr>
          <w:rFonts w:cs="Arial"/>
          <w:b/>
          <w:sz w:val="32"/>
        </w:rPr>
      </w:pPr>
    </w:p>
    <w:p w14:paraId="502ABDAD" w14:textId="77777777" w:rsidR="008B6E59" w:rsidRDefault="008B6E59" w:rsidP="008B6E59">
      <w:pPr>
        <w:autoSpaceDE w:val="0"/>
        <w:autoSpaceDN w:val="0"/>
        <w:adjustRightInd w:val="0"/>
        <w:spacing w:before="0" w:after="0" w:line="240" w:lineRule="auto"/>
        <w:rPr>
          <w:rFonts w:cs="Arial"/>
          <w:b/>
          <w:sz w:val="32"/>
        </w:rPr>
      </w:pPr>
    </w:p>
    <w:p w14:paraId="6E4BE9EC" w14:textId="0378E661"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SEND Information Report for Corpus Christi Catholic Primary School 2018-</w:t>
      </w:r>
      <w:r>
        <w:rPr>
          <w:b/>
          <w:noProof/>
          <w:sz w:val="56"/>
          <w:szCs w:val="56"/>
          <w:lang w:eastAsia="en-GB"/>
        </w:rPr>
        <w:drawing>
          <wp:anchor distT="0" distB="0" distL="114300" distR="114300" simplePos="0" relativeHeight="251688448" behindDoc="1" locked="0" layoutInCell="1" allowOverlap="1" wp14:anchorId="71C036B8" wp14:editId="76001638">
            <wp:simplePos x="0" y="0"/>
            <wp:positionH relativeFrom="column">
              <wp:posOffset>8915400</wp:posOffset>
            </wp:positionH>
            <wp:positionV relativeFrom="paragraph">
              <wp:posOffset>-98425</wp:posOffset>
            </wp:positionV>
            <wp:extent cx="640080" cy="644664"/>
            <wp:effectExtent l="0" t="0" r="7620" b="3175"/>
            <wp:wrapNone/>
            <wp:docPr id="3" name="Picture 3"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014" cy="646612"/>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56"/>
          <w:szCs w:val="56"/>
          <w:lang w:eastAsia="en-GB"/>
        </w:rPr>
        <w:drawing>
          <wp:anchor distT="0" distB="0" distL="114300" distR="114300" simplePos="0" relativeHeight="251687424" behindDoc="1" locked="0" layoutInCell="1" allowOverlap="1" wp14:anchorId="7C615967" wp14:editId="3DAFB662">
            <wp:simplePos x="0" y="0"/>
            <wp:positionH relativeFrom="column">
              <wp:posOffset>8763000</wp:posOffset>
            </wp:positionH>
            <wp:positionV relativeFrom="paragraph">
              <wp:posOffset>-250825</wp:posOffset>
            </wp:positionV>
            <wp:extent cx="640080" cy="644664"/>
            <wp:effectExtent l="0" t="0" r="7620" b="3175"/>
            <wp:wrapNone/>
            <wp:docPr id="4" name="Picture 4"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014" cy="646612"/>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56"/>
          <w:szCs w:val="56"/>
          <w:lang w:eastAsia="en-GB"/>
        </w:rPr>
        <w:drawing>
          <wp:anchor distT="0" distB="0" distL="114300" distR="114300" simplePos="0" relativeHeight="251686400" behindDoc="1" locked="0" layoutInCell="1" allowOverlap="1" wp14:anchorId="18F4B215" wp14:editId="7E60995B">
            <wp:simplePos x="0" y="0"/>
            <wp:positionH relativeFrom="column">
              <wp:posOffset>8610600</wp:posOffset>
            </wp:positionH>
            <wp:positionV relativeFrom="paragraph">
              <wp:posOffset>-403225</wp:posOffset>
            </wp:positionV>
            <wp:extent cx="640080" cy="644664"/>
            <wp:effectExtent l="0" t="0" r="7620" b="3175"/>
            <wp:wrapNone/>
            <wp:docPr id="1" name="Picture 1"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014" cy="646612"/>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56"/>
          <w:szCs w:val="56"/>
          <w:lang w:eastAsia="en-GB"/>
        </w:rPr>
        <w:drawing>
          <wp:anchor distT="0" distB="0" distL="114300" distR="114300" simplePos="0" relativeHeight="251685376" behindDoc="1" locked="0" layoutInCell="1" allowOverlap="1" wp14:anchorId="5AE82E12" wp14:editId="183C45AD">
            <wp:simplePos x="0" y="0"/>
            <wp:positionH relativeFrom="column">
              <wp:posOffset>8458200</wp:posOffset>
            </wp:positionH>
            <wp:positionV relativeFrom="paragraph">
              <wp:posOffset>-555625</wp:posOffset>
            </wp:positionV>
            <wp:extent cx="640080" cy="644664"/>
            <wp:effectExtent l="0" t="0" r="7620" b="3175"/>
            <wp:wrapNone/>
            <wp:docPr id="19" name="Picture 19"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014" cy="6466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BoldMT" w:hAnsi="Arial-BoldMT" w:cs="Arial-BoldMT"/>
          <w:b/>
          <w:bCs/>
          <w:color w:val="000000"/>
          <w:sz w:val="24"/>
          <w:szCs w:val="24"/>
        </w:rPr>
        <w:t>19</w:t>
      </w:r>
    </w:p>
    <w:p w14:paraId="7159ED81"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21F967EC"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Introduction</w:t>
      </w:r>
    </w:p>
    <w:p w14:paraId="4A127A0F" w14:textId="425B5A6F"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Welcome to our SEND information report which is part of our Local Offer for learners with SEND. All governing bodies of maintained schools and maintained nursery schools, and the proprietors of academy schools have a legal duty to publish information on their website about the implementation of the governing </w:t>
      </w:r>
      <w:proofErr w:type="gramStart"/>
      <w:r>
        <w:rPr>
          <w:rFonts w:ascii="ArialMT" w:hAnsi="ArialMT" w:cs="ArialMT"/>
          <w:color w:val="000000"/>
          <w:sz w:val="24"/>
          <w:szCs w:val="24"/>
        </w:rPr>
        <w:t>body’s</w:t>
      </w:r>
      <w:proofErr w:type="gramEnd"/>
      <w:r>
        <w:rPr>
          <w:rFonts w:ascii="ArialMT" w:hAnsi="ArialMT" w:cs="ArialMT"/>
          <w:color w:val="000000"/>
          <w:sz w:val="24"/>
          <w:szCs w:val="24"/>
        </w:rPr>
        <w:t xml:space="preserve"> or the proprietor’s policy for pupils with SEND. The information published must be updated annually.</w:t>
      </w:r>
    </w:p>
    <w:p w14:paraId="31CA471B"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1E16332"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The four broad ‘areas of need’ are Communication and Interaction, Cognition and</w:t>
      </w:r>
    </w:p>
    <w:p w14:paraId="7488BFC8" w14:textId="3816A82E" w:rsidR="00D4520E" w:rsidRDefault="00D4520E" w:rsidP="008B6E59">
      <w:pPr>
        <w:autoSpaceDE w:val="0"/>
        <w:autoSpaceDN w:val="0"/>
        <w:adjustRightInd w:val="0"/>
        <w:spacing w:before="0" w:after="0" w:line="240" w:lineRule="auto"/>
      </w:pPr>
      <w:r>
        <w:rPr>
          <w:rFonts w:ascii="ArialMT" w:hAnsi="ArialMT" w:cs="ArialMT"/>
          <w:color w:val="000000"/>
          <w:sz w:val="24"/>
          <w:szCs w:val="24"/>
        </w:rPr>
        <w:t>Learning, Social, Emotional and Mental Health, and Physical and Medical Needs.</w:t>
      </w:r>
      <w:r w:rsidRPr="00213435">
        <w:t xml:space="preserve"> </w:t>
      </w:r>
    </w:p>
    <w:p w14:paraId="583ED097"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DEFB035" w14:textId="23E10CE6"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Corpus Christi Catholic Primary School is a Mainstream setting.</w:t>
      </w:r>
    </w:p>
    <w:p w14:paraId="0BB88AB5" w14:textId="77777777" w:rsidR="008B6E59" w:rsidRDefault="008B6E59" w:rsidP="008B6E59">
      <w:pPr>
        <w:autoSpaceDE w:val="0"/>
        <w:autoSpaceDN w:val="0"/>
        <w:adjustRightInd w:val="0"/>
        <w:spacing w:before="0" w:after="0" w:line="240" w:lineRule="auto"/>
        <w:rPr>
          <w:rFonts w:ascii="ArialMT" w:hAnsi="ArialMT" w:cs="ArialMT"/>
          <w:color w:val="000000"/>
          <w:sz w:val="24"/>
          <w:szCs w:val="24"/>
        </w:rPr>
      </w:pPr>
    </w:p>
    <w:p w14:paraId="2FDA046E" w14:textId="2940EAF0"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The school does not have a designated specialist, special needs unit attached to the school.</w:t>
      </w:r>
    </w:p>
    <w:p w14:paraId="3A81CCBC"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59E8B605"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What is the Local Offer?</w:t>
      </w:r>
    </w:p>
    <w:p w14:paraId="14C2F7EF" w14:textId="77777777" w:rsidR="00D4520E" w:rsidRPr="00333FE5" w:rsidRDefault="00D4520E" w:rsidP="008B6E59">
      <w:pPr>
        <w:autoSpaceDE w:val="0"/>
        <w:autoSpaceDN w:val="0"/>
        <w:adjustRightInd w:val="0"/>
        <w:spacing w:before="0" w:after="0" w:line="240" w:lineRule="auto"/>
        <w:rPr>
          <w:rFonts w:ascii="ArialMT" w:hAnsi="ArialMT" w:cs="ArialMT"/>
          <w:color w:val="000000"/>
          <w:sz w:val="24"/>
          <w:szCs w:val="24"/>
        </w:rPr>
      </w:pPr>
    </w:p>
    <w:p w14:paraId="7EA59F12" w14:textId="35CABE21" w:rsidR="00D4520E" w:rsidRDefault="00D4520E" w:rsidP="008B6E59">
      <w:pPr>
        <w:autoSpaceDE w:val="0"/>
        <w:autoSpaceDN w:val="0"/>
        <w:adjustRightInd w:val="0"/>
        <w:spacing w:before="0" w:after="0" w:line="240" w:lineRule="auto"/>
        <w:rPr>
          <w:rFonts w:ascii="ArialMT" w:hAnsi="ArialMT" w:cs="ArialMT"/>
          <w:color w:val="000000"/>
          <w:sz w:val="24"/>
          <w:szCs w:val="24"/>
        </w:rPr>
      </w:pPr>
      <w:r w:rsidRPr="00333FE5">
        <w:rPr>
          <w:rFonts w:ascii="ArialMT" w:hAnsi="ArialMT" w:cs="ArialMT"/>
          <w:color w:val="000000"/>
          <w:sz w:val="24"/>
          <w:szCs w:val="24"/>
        </w:rPr>
        <w:t>The Children and Families Bill</w:t>
      </w:r>
      <w:r>
        <w:rPr>
          <w:rFonts w:ascii="ArialMT" w:hAnsi="ArialMT" w:cs="ArialMT"/>
          <w:color w:val="000000"/>
          <w:sz w:val="24"/>
          <w:szCs w:val="24"/>
        </w:rPr>
        <w:t>,</w:t>
      </w:r>
      <w:r w:rsidRPr="00333FE5">
        <w:rPr>
          <w:rFonts w:ascii="ArialMT" w:hAnsi="ArialMT" w:cs="ArialMT"/>
          <w:color w:val="000000"/>
          <w:sz w:val="24"/>
          <w:szCs w:val="24"/>
        </w:rPr>
        <w:t xml:space="preserve"> which came into force in 2014</w:t>
      </w:r>
      <w:r>
        <w:rPr>
          <w:rFonts w:ascii="ArialMT" w:hAnsi="ArialMT" w:cs="ArialMT"/>
          <w:color w:val="000000"/>
          <w:sz w:val="24"/>
          <w:szCs w:val="24"/>
        </w:rPr>
        <w:t>,</w:t>
      </w:r>
      <w:r w:rsidRPr="00333FE5">
        <w:rPr>
          <w:rFonts w:ascii="ArialMT" w:hAnsi="ArialMT" w:cs="ArialMT"/>
          <w:color w:val="000000"/>
          <w:sz w:val="24"/>
          <w:szCs w:val="24"/>
        </w:rPr>
        <w:t xml:space="preserve"> requires Local Authorities to publish and keep under review information from services that expect to be available for children and young people with SE</w:t>
      </w:r>
      <w:r>
        <w:rPr>
          <w:rFonts w:ascii="ArialMT" w:hAnsi="ArialMT" w:cs="ArialMT"/>
          <w:color w:val="000000"/>
          <w:sz w:val="24"/>
          <w:szCs w:val="24"/>
        </w:rPr>
        <w:t>ND aged 0-25, this is known as ‘</w:t>
      </w:r>
      <w:r w:rsidRPr="00333FE5">
        <w:rPr>
          <w:rFonts w:ascii="ArialMT" w:hAnsi="ArialMT" w:cs="ArialMT"/>
          <w:color w:val="000000"/>
          <w:sz w:val="24"/>
          <w:szCs w:val="24"/>
        </w:rPr>
        <w:t>The Local Offer</w:t>
      </w:r>
      <w:r>
        <w:rPr>
          <w:rFonts w:ascii="ArialMT" w:hAnsi="ArialMT" w:cs="ArialMT"/>
          <w:color w:val="000000"/>
          <w:sz w:val="24"/>
          <w:szCs w:val="24"/>
        </w:rPr>
        <w:t>’</w:t>
      </w:r>
      <w:r w:rsidRPr="00333FE5">
        <w:rPr>
          <w:rFonts w:ascii="ArialMT" w:hAnsi="ArialMT" w:cs="ArialMT"/>
          <w:color w:val="000000"/>
          <w:sz w:val="24"/>
          <w:szCs w:val="24"/>
        </w:rPr>
        <w:t xml:space="preserve">. </w:t>
      </w:r>
    </w:p>
    <w:p w14:paraId="3DECC0E5" w14:textId="77777777" w:rsidR="00D4520E" w:rsidRP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32D470A6" w14:textId="77777777" w:rsidR="00D4520E" w:rsidRPr="00333FE5" w:rsidRDefault="00D4520E" w:rsidP="008B6E59">
      <w:pPr>
        <w:autoSpaceDE w:val="0"/>
        <w:autoSpaceDN w:val="0"/>
        <w:adjustRightInd w:val="0"/>
        <w:spacing w:before="0" w:after="0" w:line="240" w:lineRule="auto"/>
        <w:rPr>
          <w:rFonts w:ascii="Arial-ItalicMT" w:hAnsi="Arial-ItalicMT" w:cs="Arial-ItalicMT"/>
          <w:iCs/>
          <w:color w:val="000000"/>
          <w:sz w:val="24"/>
          <w:szCs w:val="24"/>
        </w:rPr>
      </w:pPr>
      <w:r w:rsidRPr="00333FE5">
        <w:rPr>
          <w:rFonts w:ascii="Arial-ItalicMT" w:hAnsi="Arial-ItalicMT" w:cs="Arial-ItalicMT"/>
          <w:iCs/>
          <w:color w:val="000000"/>
          <w:sz w:val="24"/>
          <w:szCs w:val="24"/>
        </w:rPr>
        <w:t>The intention of the Local Offer is to improve choice and transparency for families. It will also be an important resource for parents in understanding the range of services and provision in the local area.</w:t>
      </w:r>
    </w:p>
    <w:p w14:paraId="1AF25491" w14:textId="77777777" w:rsidR="00D4520E" w:rsidRDefault="00D4520E" w:rsidP="008B6E59">
      <w:pPr>
        <w:autoSpaceDE w:val="0"/>
        <w:autoSpaceDN w:val="0"/>
        <w:adjustRightInd w:val="0"/>
        <w:spacing w:before="0" w:after="0" w:line="240" w:lineRule="auto"/>
        <w:rPr>
          <w:rFonts w:ascii="Arial-ItalicMT" w:hAnsi="Arial-ItalicMT" w:cs="Arial-ItalicMT"/>
          <w:i/>
          <w:iCs/>
          <w:color w:val="000000"/>
          <w:sz w:val="24"/>
          <w:szCs w:val="24"/>
        </w:rPr>
      </w:pPr>
    </w:p>
    <w:p w14:paraId="5DA3045C" w14:textId="77777777" w:rsidR="00D4520E" w:rsidRPr="00333FE5" w:rsidRDefault="00D4520E" w:rsidP="008B6E59">
      <w:pPr>
        <w:autoSpaceDE w:val="0"/>
        <w:autoSpaceDN w:val="0"/>
        <w:adjustRightInd w:val="0"/>
        <w:spacing w:before="0" w:after="0" w:line="240" w:lineRule="auto"/>
        <w:rPr>
          <w:rFonts w:cs="Arial"/>
          <w:sz w:val="19"/>
          <w:szCs w:val="19"/>
        </w:rPr>
      </w:pPr>
      <w:r>
        <w:rPr>
          <w:rFonts w:ascii="ArialMT" w:hAnsi="ArialMT" w:cs="ArialMT"/>
          <w:color w:val="000000"/>
          <w:sz w:val="24"/>
          <w:szCs w:val="24"/>
        </w:rPr>
        <w:t xml:space="preserve">If you have specific questions about our </w:t>
      </w:r>
      <w:r w:rsidRPr="00582CCF">
        <w:rPr>
          <w:rFonts w:ascii="ArialMT" w:hAnsi="ArialMT" w:cs="ArialMT"/>
          <w:sz w:val="24"/>
          <w:szCs w:val="24"/>
        </w:rPr>
        <w:t>’Local Offer</w:t>
      </w:r>
      <w:r>
        <w:rPr>
          <w:rFonts w:ascii="ArialMT" w:hAnsi="ArialMT" w:cs="ArialMT"/>
          <w:sz w:val="24"/>
          <w:szCs w:val="24"/>
        </w:rPr>
        <w:t>’</w:t>
      </w:r>
      <w:r w:rsidRPr="00582CCF">
        <w:rPr>
          <w:rFonts w:ascii="ArialMT" w:hAnsi="ArialMT" w:cs="ArialMT"/>
          <w:sz w:val="24"/>
          <w:szCs w:val="24"/>
        </w:rPr>
        <w:t xml:space="preserve"> </w:t>
      </w:r>
      <w:r>
        <w:rPr>
          <w:rFonts w:ascii="ArialMT" w:hAnsi="ArialMT" w:cs="ArialMT"/>
          <w:color w:val="000000"/>
          <w:sz w:val="24"/>
          <w:szCs w:val="24"/>
        </w:rPr>
        <w:t xml:space="preserve">please visit our website – </w:t>
      </w:r>
      <w:hyperlink r:id="rId13" w:history="1">
        <w:r w:rsidRPr="00245214">
          <w:rPr>
            <w:rStyle w:val="Hyperlink"/>
            <w:rFonts w:cs="Arial"/>
            <w:sz w:val="24"/>
            <w:szCs w:val="24"/>
          </w:rPr>
          <w:t>http://www.corpuschristirainford.co.uk/</w:t>
        </w:r>
      </w:hyperlink>
      <w:r>
        <w:rPr>
          <w:rFonts w:cs="Arial"/>
          <w:sz w:val="24"/>
          <w:szCs w:val="24"/>
        </w:rPr>
        <w:t xml:space="preserve">  </w:t>
      </w:r>
      <w:r>
        <w:rPr>
          <w:rFonts w:ascii="ArialMT" w:hAnsi="ArialMT" w:cs="ArialMT"/>
          <w:color w:val="000000"/>
          <w:sz w:val="24"/>
          <w:szCs w:val="24"/>
        </w:rPr>
        <w:t>Alternatively, if you think your child may have SEN please speak to their class teacher or contact Mrs Samantha Birchall, our SENCO, on 01744 678102.</w:t>
      </w:r>
    </w:p>
    <w:p w14:paraId="51EB146A"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27AFBED"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At Corpus Christi Primary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we are committed to working together with all members of our school community. This local offer has been produced with pupils, parents/carers, governors, and members of staff. We would welcome your feedback </w:t>
      </w:r>
      <w:r>
        <w:rPr>
          <w:rFonts w:ascii="ArialMT" w:hAnsi="ArialMT" w:cs="ArialMT"/>
          <w:color w:val="000000"/>
          <w:sz w:val="24"/>
          <w:szCs w:val="24"/>
        </w:rPr>
        <w:lastRenderedPageBreak/>
        <w:t>and future involvement in the review of our offer, so please do contact us. The best people to contact this year are:</w:t>
      </w:r>
    </w:p>
    <w:p w14:paraId="031F8FA3"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CD62034"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Mrs Denise Gibney: SEN Governor</w:t>
      </w:r>
    </w:p>
    <w:p w14:paraId="6D9E4960"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Mrs Samantha Birchall: Head teacher / SENDCo</w:t>
      </w:r>
    </w:p>
    <w:p w14:paraId="6C71DA96"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6DBB04A"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506F435"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46D34941" w14:textId="1D47272D"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4DB6BC98" w14:textId="766DE57D"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7109D72E" w14:textId="2190F9C5"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51CAD05C"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32AE1EB4" w14:textId="41ADE93E"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47D9BECC" w14:textId="077978B2"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A17FD4F" w14:textId="655DA5D3"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4AF7F98" w14:textId="6BBED24B"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12966C8D" w14:textId="2FCF26E1"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9134E6B" w14:textId="34B4400E"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020A231F" w14:textId="59F1FB0E"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3393B08" w14:textId="359A5E73"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7E26329F" w14:textId="1A70FD98"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7BBD5F32" w14:textId="2AF9FD19"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36F6C57" w14:textId="749C31A6"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2729AAA9" w14:textId="0484EAE4"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7A33E9F7" w14:textId="34A3B153"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06D69C17" w14:textId="722ED726"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0A00C0DF" w14:textId="59F3EC6C"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7DC1DB06" w14:textId="10FC75AF"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403B81D5" w14:textId="45F09841"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A0DC137" w14:textId="3CBA3F63"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01E7BBA" w14:textId="3C7D6257"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132804B" w14:textId="79708B2B"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6D97ED39" w14:textId="7874A69B"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2E286EBD" w14:textId="602D07D3"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A920836" w14:textId="0F51E24D"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3635FEA" w14:textId="266379D6"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145DAD0" w14:textId="7FE82FC1"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097D0949" w14:textId="1CD9E6E6"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6E7BD3ED" w14:textId="1F7E2B27"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464A3AFA" w14:textId="28C5716C"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99D0597" w14:textId="57EC4506"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1E20E8D9" w14:textId="6F91955C"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3F1BE408" w14:textId="2C07D941"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44265DFE" w14:textId="0EF0A8C7"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4187830E" w14:textId="06BB82BC"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6293272F" w14:textId="42531B74"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095101C4" w14:textId="77777777" w:rsidR="008B6E59" w:rsidRDefault="008B6E59" w:rsidP="008B6E59">
      <w:pPr>
        <w:autoSpaceDE w:val="0"/>
        <w:autoSpaceDN w:val="0"/>
        <w:adjustRightInd w:val="0"/>
        <w:spacing w:before="0" w:after="0" w:line="240" w:lineRule="auto"/>
        <w:rPr>
          <w:rFonts w:ascii="Arial-BoldMT" w:hAnsi="Arial-BoldMT" w:cs="Arial-BoldMT"/>
          <w:b/>
          <w:bCs/>
          <w:color w:val="000000"/>
          <w:sz w:val="24"/>
          <w:szCs w:val="24"/>
        </w:rPr>
      </w:pPr>
    </w:p>
    <w:p w14:paraId="5CDC9BEE" w14:textId="6CA8326F"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Our Approach to Teaching Learners with SEND</w:t>
      </w:r>
    </w:p>
    <w:p w14:paraId="0BA3C470"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1656F0AD"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At Corpus Christi Catholic Primary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we believe in participation for all. We want all adults and children to participate in learning and we celebrate all members of our community. We want to create an inclusive culture in our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and we aim to be more responsive to the diversity of children’s backgrounds, interests, experience, knowledge and skills. We value high quality teaching for all learners and actively monitor teaching and learning in the school.</w:t>
      </w:r>
    </w:p>
    <w:p w14:paraId="205BCFF3"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7D45727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High Quality first teaching and additional interventions are defined through our person-centred planning approach across the school contributing to our provision management arrangements., These processes help us to regularly review and record what we offer all children or young people in our care and what we offer additionally. These discussions also serve to embed our high expectations amongst staff about quality first teaching and the application of a differentiated and personalised approach to teaching and learning. We make it a point to discuss aspirations with ALL our learners.</w:t>
      </w:r>
    </w:p>
    <w:p w14:paraId="6C455396"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3AA49435"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Underpinning ALL our provision in school is the graduated approach cycle of: </w:t>
      </w:r>
    </w:p>
    <w:p w14:paraId="56D692B0"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00C65730" w14:textId="77777777" w:rsidR="00D4520E" w:rsidRDefault="00D4520E" w:rsidP="008B6E59">
      <w:pPr>
        <w:autoSpaceDE w:val="0"/>
        <w:autoSpaceDN w:val="0"/>
        <w:adjustRightInd w:val="0"/>
        <w:spacing w:before="0" w:after="0" w:line="240" w:lineRule="auto"/>
        <w:jc w:val="center"/>
        <w:rPr>
          <w:rFonts w:ascii="ArialMT" w:hAnsi="ArialMT" w:cs="ArialMT"/>
          <w:color w:val="000000"/>
          <w:sz w:val="24"/>
          <w:szCs w:val="24"/>
        </w:rPr>
      </w:pPr>
      <w:r>
        <w:rPr>
          <w:noProof/>
        </w:rPr>
        <w:drawing>
          <wp:inline distT="0" distB="0" distL="0" distR="0" wp14:anchorId="5B49CF38" wp14:editId="399F7B39">
            <wp:extent cx="2143125" cy="2133600"/>
            <wp:effectExtent l="0" t="0" r="9525" b="0"/>
            <wp:docPr id="6" name="Picture 6" descr="The Northumberland Graduated Approach Guidance for Schools and Settings  Jul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orthumberland Graduated Approach Guidance for Schools and Settings  July 20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540B797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573FD0CD" w14:textId="77777777" w:rsidR="00D4520E" w:rsidRPr="00207672" w:rsidRDefault="00D4520E" w:rsidP="008B6E59">
      <w:pPr>
        <w:autoSpaceDE w:val="0"/>
        <w:autoSpaceDN w:val="0"/>
        <w:adjustRightInd w:val="0"/>
        <w:spacing w:before="0" w:after="0" w:line="240" w:lineRule="auto"/>
        <w:rPr>
          <w:rFonts w:ascii="ArialMT" w:hAnsi="ArialMT" w:cs="ArialMT"/>
          <w:b/>
          <w:bCs/>
          <w:color w:val="000000"/>
          <w:sz w:val="24"/>
          <w:szCs w:val="24"/>
        </w:rPr>
      </w:pPr>
      <w:r w:rsidRPr="00207672">
        <w:rPr>
          <w:rFonts w:ascii="ArialMT" w:hAnsi="ArialMT" w:cs="ArialMT"/>
          <w:b/>
          <w:bCs/>
          <w:color w:val="000000"/>
          <w:sz w:val="24"/>
          <w:szCs w:val="24"/>
        </w:rPr>
        <w:t>Assess:</w:t>
      </w:r>
    </w:p>
    <w:p w14:paraId="463A367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Children are assessed against nationally set criteria to check their progress across all areas of learning/subjects. It is through this process that children who are not making expected progress are highlighted. Teachers and support staff </w:t>
      </w:r>
      <w:proofErr w:type="spellStart"/>
      <w:r>
        <w:rPr>
          <w:rFonts w:ascii="ArialMT" w:hAnsi="ArialMT" w:cs="ArialMT"/>
          <w:color w:val="000000"/>
          <w:sz w:val="24"/>
          <w:szCs w:val="24"/>
        </w:rPr>
        <w:t>platy</w:t>
      </w:r>
      <w:proofErr w:type="spellEnd"/>
      <w:r>
        <w:rPr>
          <w:rFonts w:ascii="ArialMT" w:hAnsi="ArialMT" w:cs="ArialMT"/>
          <w:color w:val="000000"/>
          <w:sz w:val="24"/>
          <w:szCs w:val="24"/>
        </w:rPr>
        <w:t xml:space="preserve"> a vital role in making expected progress </w:t>
      </w:r>
      <w:proofErr w:type="gramStart"/>
      <w:r>
        <w:rPr>
          <w:rFonts w:ascii="ArialMT" w:hAnsi="ArialMT" w:cs="ArialMT"/>
          <w:color w:val="000000"/>
          <w:sz w:val="24"/>
          <w:szCs w:val="24"/>
        </w:rPr>
        <w:t>are</w:t>
      </w:r>
      <w:proofErr w:type="gramEnd"/>
      <w:r>
        <w:rPr>
          <w:rFonts w:ascii="ArialMT" w:hAnsi="ArialMT" w:cs="ArialMT"/>
          <w:color w:val="000000"/>
          <w:sz w:val="24"/>
          <w:szCs w:val="24"/>
        </w:rPr>
        <w:t xml:space="preserve"> highlighted. Teachers and support staff play a vital role </w:t>
      </w:r>
      <w:r>
        <w:rPr>
          <w:rFonts w:ascii="ArialMT" w:hAnsi="ArialMT" w:cs="ArialMT"/>
          <w:color w:val="000000"/>
          <w:sz w:val="24"/>
          <w:szCs w:val="24"/>
        </w:rPr>
        <w:lastRenderedPageBreak/>
        <w:t xml:space="preserve">in raising concerns about other barriers are highlighted. Teachers and support staff play a vital role in raising concerns about other barriers to learning, such as behavioural, </w:t>
      </w:r>
      <w:proofErr w:type="gramStart"/>
      <w:r>
        <w:rPr>
          <w:rFonts w:ascii="ArialMT" w:hAnsi="ArialMT" w:cs="ArialMT"/>
          <w:color w:val="000000"/>
          <w:sz w:val="24"/>
          <w:szCs w:val="24"/>
        </w:rPr>
        <w:t>social</w:t>
      </w:r>
      <w:proofErr w:type="gramEnd"/>
      <w:r>
        <w:rPr>
          <w:rFonts w:ascii="ArialMT" w:hAnsi="ArialMT" w:cs="ArialMT"/>
          <w:color w:val="000000"/>
          <w:sz w:val="24"/>
          <w:szCs w:val="24"/>
        </w:rPr>
        <w:t xml:space="preserve"> and emotional matters. Pupil Progress meetings, assessment data and tracking area all used to highlight such areas to track children’s progress is continually used. If a child fails to make expected progress the next stage would be make use of school interventions and/or outside agencies.</w:t>
      </w:r>
    </w:p>
    <w:p w14:paraId="424865F2"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E7BD246" w14:textId="77777777" w:rsidR="00D4520E" w:rsidRPr="00207672" w:rsidRDefault="00D4520E" w:rsidP="008B6E59">
      <w:pPr>
        <w:autoSpaceDE w:val="0"/>
        <w:autoSpaceDN w:val="0"/>
        <w:adjustRightInd w:val="0"/>
        <w:spacing w:before="0" w:after="0" w:line="240" w:lineRule="auto"/>
        <w:rPr>
          <w:rFonts w:ascii="ArialMT" w:hAnsi="ArialMT" w:cs="ArialMT"/>
          <w:b/>
          <w:bCs/>
          <w:color w:val="000000"/>
          <w:sz w:val="24"/>
          <w:szCs w:val="24"/>
        </w:rPr>
      </w:pPr>
      <w:r w:rsidRPr="00207672">
        <w:rPr>
          <w:rFonts w:ascii="ArialMT" w:hAnsi="ArialMT" w:cs="ArialMT"/>
          <w:b/>
          <w:bCs/>
          <w:color w:val="000000"/>
          <w:sz w:val="24"/>
          <w:szCs w:val="24"/>
        </w:rPr>
        <w:t xml:space="preserve">Plan: </w:t>
      </w:r>
    </w:p>
    <w:p w14:paraId="1F3EADB6" w14:textId="0D7569F1"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Class teachers are responsible for planning and differentiating the curriculum for all children in their care. If it is felt appropriate, the SENCO and parents will also be involved in this process. If outside agencies have been involved, they may also give advice to staff and help to plan a programme of work.</w:t>
      </w:r>
    </w:p>
    <w:p w14:paraId="429AD05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837A6C5" w14:textId="77777777" w:rsidR="00D4520E" w:rsidRPr="00207672" w:rsidRDefault="00D4520E" w:rsidP="008B6E59">
      <w:pPr>
        <w:autoSpaceDE w:val="0"/>
        <w:autoSpaceDN w:val="0"/>
        <w:adjustRightInd w:val="0"/>
        <w:spacing w:before="0" w:after="0" w:line="240" w:lineRule="auto"/>
        <w:rPr>
          <w:rFonts w:ascii="ArialMT" w:hAnsi="ArialMT" w:cs="ArialMT"/>
          <w:b/>
          <w:bCs/>
          <w:color w:val="000000"/>
          <w:sz w:val="24"/>
          <w:szCs w:val="24"/>
        </w:rPr>
      </w:pPr>
      <w:r w:rsidRPr="00207672">
        <w:rPr>
          <w:rFonts w:ascii="ArialMT" w:hAnsi="ArialMT" w:cs="ArialMT"/>
          <w:b/>
          <w:bCs/>
          <w:color w:val="000000"/>
          <w:sz w:val="24"/>
          <w:szCs w:val="24"/>
        </w:rPr>
        <w:t>Review:</w:t>
      </w:r>
    </w:p>
    <w:p w14:paraId="1A05B580"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SLT and class teachers will continually review the progress of all children. The SENCO is responsible for tracking children’s progress termly and will report to SLT and Governors. Any children who receive additional support/specific interventions will have a CAP Child Action Plan/Support Plan and this is reviewed termly in conjunction with the SENCO, </w:t>
      </w:r>
      <w:proofErr w:type="gramStart"/>
      <w:r>
        <w:rPr>
          <w:rFonts w:ascii="ArialMT" w:hAnsi="ArialMT" w:cs="ArialMT"/>
          <w:color w:val="000000"/>
          <w:sz w:val="24"/>
          <w:szCs w:val="24"/>
        </w:rPr>
        <w:t>parents</w:t>
      </w:r>
      <w:proofErr w:type="gramEnd"/>
      <w:r>
        <w:rPr>
          <w:rFonts w:ascii="ArialMT" w:hAnsi="ArialMT" w:cs="ArialMT"/>
          <w:color w:val="000000"/>
          <w:sz w:val="24"/>
          <w:szCs w:val="24"/>
        </w:rPr>
        <w:t xml:space="preserve"> and any outside agencies. </w:t>
      </w:r>
    </w:p>
    <w:p w14:paraId="6810B27C"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39C27B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Having consulted with children, young </w:t>
      </w:r>
      <w:proofErr w:type="gramStart"/>
      <w:r>
        <w:rPr>
          <w:rFonts w:ascii="ArialMT" w:hAnsi="ArialMT" w:cs="ArialMT"/>
          <w:color w:val="000000"/>
          <w:sz w:val="24"/>
          <w:szCs w:val="24"/>
        </w:rPr>
        <w:t>people</w:t>
      </w:r>
      <w:proofErr w:type="gramEnd"/>
      <w:r>
        <w:rPr>
          <w:rFonts w:ascii="ArialMT" w:hAnsi="ArialMT" w:cs="ArialMT"/>
          <w:color w:val="000000"/>
          <w:sz w:val="24"/>
          <w:szCs w:val="24"/>
        </w:rPr>
        <w:t xml:space="preserve"> and their parents, all out additional provision (internal or external) is based on an agreed outcomes approach and these are discussed with the professionals that offer the support to your child/young person and hold both out internal/external providers and ourselves to account. </w:t>
      </w:r>
    </w:p>
    <w:p w14:paraId="78ACB487"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4969475"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Our school improvement plan is about developing learning for all and details planned continued professional development (CPD) opportunities for all staff.</w:t>
      </w:r>
    </w:p>
    <w:p w14:paraId="6FCA1841"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31CDDCAD" w14:textId="108D0191" w:rsidR="00D4520E" w:rsidRPr="008B6E59"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We aim to create a learning environment which is flexible enough to meet the needs of all members of our school community. We monitor progress of all learners and staff continually assess, ensuring that learning is taking place. Our whole school system for monitoring progress includes regular pupil progress meetings and staff engage in coaching and supervision.</w:t>
      </w:r>
    </w:p>
    <w:p w14:paraId="419794F1" w14:textId="6C6E0815"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How we identify SEND</w:t>
      </w:r>
    </w:p>
    <w:p w14:paraId="5438FD0C"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6F39AEF3"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At different times in their school career, a child or young person may have a special educational need. The Code of Practice defines SEN as:</w:t>
      </w:r>
    </w:p>
    <w:p w14:paraId="12F99279"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0B74D88B"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 child or young person has SEN if they have a learning difficulty or</w:t>
      </w:r>
    </w:p>
    <w:p w14:paraId="1CA402E6"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Disability, which calls for special educational provision to be made for them.</w:t>
      </w:r>
    </w:p>
    <w:p w14:paraId="5B0FE015"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0B147E1E"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 child of compulsory school age or a young person has a learning difficulty or disability if they:</w:t>
      </w:r>
    </w:p>
    <w:p w14:paraId="2C36FB5F"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5456475F" w14:textId="77777777" w:rsidR="00D4520E" w:rsidRDefault="00D4520E" w:rsidP="008B6E59">
      <w:pPr>
        <w:pStyle w:val="ListParagraph"/>
        <w:numPr>
          <w:ilvl w:val="0"/>
          <w:numId w:val="37"/>
        </w:numPr>
        <w:autoSpaceDE w:val="0"/>
        <w:autoSpaceDN w:val="0"/>
        <w:adjustRightInd w:val="0"/>
        <w:spacing w:before="0" w:after="0" w:line="240" w:lineRule="auto"/>
        <w:jc w:val="left"/>
        <w:rPr>
          <w:rFonts w:ascii="Arial-BoldMT" w:hAnsi="Arial-BoldMT" w:cs="Arial-BoldMT"/>
          <w:b/>
          <w:bCs/>
          <w:color w:val="000000"/>
          <w:sz w:val="24"/>
          <w:szCs w:val="24"/>
        </w:rPr>
      </w:pPr>
      <w:r w:rsidRPr="00696DBB">
        <w:rPr>
          <w:rFonts w:ascii="Arial-BoldMT" w:hAnsi="Arial-BoldMT" w:cs="Arial-BoldMT"/>
          <w:b/>
          <w:bCs/>
          <w:color w:val="000000"/>
          <w:sz w:val="24"/>
          <w:szCs w:val="24"/>
        </w:rPr>
        <w:t xml:space="preserve">have a significantly greater difficulty in learning than </w:t>
      </w:r>
      <w:proofErr w:type="gramStart"/>
      <w:r w:rsidRPr="00696DBB">
        <w:rPr>
          <w:rFonts w:ascii="Arial-BoldMT" w:hAnsi="Arial-BoldMT" w:cs="Arial-BoldMT"/>
          <w:b/>
          <w:bCs/>
          <w:color w:val="000000"/>
          <w:sz w:val="24"/>
          <w:szCs w:val="24"/>
        </w:rPr>
        <w:t>the majority of</w:t>
      </w:r>
      <w:proofErr w:type="gramEnd"/>
      <w:r>
        <w:rPr>
          <w:rFonts w:ascii="Arial-BoldMT" w:hAnsi="Arial-BoldMT" w:cs="Arial-BoldMT"/>
          <w:b/>
          <w:bCs/>
          <w:color w:val="000000"/>
          <w:sz w:val="24"/>
          <w:szCs w:val="24"/>
        </w:rPr>
        <w:t xml:space="preserve"> </w:t>
      </w:r>
      <w:r w:rsidRPr="00696DBB">
        <w:rPr>
          <w:rFonts w:ascii="Arial-BoldMT" w:hAnsi="Arial-BoldMT" w:cs="Arial-BoldMT"/>
          <w:b/>
          <w:bCs/>
          <w:color w:val="000000"/>
          <w:sz w:val="24"/>
          <w:szCs w:val="24"/>
        </w:rPr>
        <w:t>others of the same age: or</w:t>
      </w:r>
    </w:p>
    <w:p w14:paraId="0CFCFBE1" w14:textId="77777777" w:rsidR="00D4520E" w:rsidRPr="00696DBB" w:rsidRDefault="00D4520E" w:rsidP="008B6E59">
      <w:pPr>
        <w:pStyle w:val="ListParagraph"/>
        <w:numPr>
          <w:ilvl w:val="0"/>
          <w:numId w:val="37"/>
        </w:numPr>
        <w:autoSpaceDE w:val="0"/>
        <w:autoSpaceDN w:val="0"/>
        <w:adjustRightInd w:val="0"/>
        <w:spacing w:before="0" w:after="0" w:line="240" w:lineRule="auto"/>
        <w:jc w:val="left"/>
        <w:rPr>
          <w:rFonts w:ascii="Arial-BoldMT" w:hAnsi="Arial-BoldMT" w:cs="Arial-BoldMT"/>
          <w:b/>
          <w:bCs/>
          <w:color w:val="000000"/>
          <w:sz w:val="24"/>
          <w:szCs w:val="24"/>
        </w:rPr>
      </w:pPr>
      <w:r w:rsidRPr="00696DBB">
        <w:rPr>
          <w:rFonts w:ascii="Arial-BoldMT" w:hAnsi="Arial-BoldMT" w:cs="Arial-BoldMT"/>
          <w:b/>
          <w:bCs/>
          <w:color w:val="000000"/>
          <w:sz w:val="24"/>
          <w:szCs w:val="24"/>
        </w:rPr>
        <w:t xml:space="preserve">have a disability which prevents or hinders them from making use of educational facilities of a kind generally provided for others of the same age in mainstream schools or mainstream post-16 </w:t>
      </w:r>
      <w:r>
        <w:rPr>
          <w:rFonts w:ascii="Arial-BoldMT" w:hAnsi="Arial-BoldMT" w:cs="Arial-BoldMT"/>
          <w:b/>
          <w:bCs/>
          <w:color w:val="000000"/>
          <w:sz w:val="24"/>
          <w:szCs w:val="24"/>
        </w:rPr>
        <w:t>institutions.’</w:t>
      </w:r>
    </w:p>
    <w:p w14:paraId="60579D96" w14:textId="77777777" w:rsidR="00D4520E" w:rsidRPr="00696DBB"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1C455BD6"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If a learner is identified as having SEN, we will provide provision that is ‘additional to or different from’ the normal differentiated curriculum, intended to overcome the barrier to their learning.</w:t>
      </w:r>
    </w:p>
    <w:p w14:paraId="2BE0DA24"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C1D4FCC"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Learners can fall behind in school for lots of reasons. They may have been absent from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they may have attended lots of different schools and not had a consistent opportunity to learn. They may not speak English very well or at all, they may be worried about different things that distract them from learning. At Corpus Christi Catholic Primary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we are committed to ensuring that all learners have access to learning opportunities, and for those who are at risk of not learning, we will intervene. This does not mean that all vulnerable learners have SEN. Only those with a learning difficulty that requires special educational provision will be identified as having SEN.</w:t>
      </w:r>
    </w:p>
    <w:p w14:paraId="3B8B3235"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611E0B6" w14:textId="74078F71"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Our SEN profile for 202</w:t>
      </w:r>
      <w:r w:rsidR="0085058C">
        <w:rPr>
          <w:rFonts w:ascii="ArialMT" w:hAnsi="ArialMT" w:cs="ArialMT"/>
          <w:color w:val="000000"/>
          <w:sz w:val="24"/>
          <w:szCs w:val="24"/>
        </w:rPr>
        <w:t>2</w:t>
      </w:r>
      <w:r>
        <w:rPr>
          <w:rFonts w:ascii="ArialMT" w:hAnsi="ArialMT" w:cs="ArialMT"/>
          <w:color w:val="000000"/>
          <w:sz w:val="24"/>
          <w:szCs w:val="24"/>
        </w:rPr>
        <w:t xml:space="preserve"> 202</w:t>
      </w:r>
      <w:r w:rsidR="0085058C">
        <w:rPr>
          <w:rFonts w:ascii="ArialMT" w:hAnsi="ArialMT" w:cs="ArialMT"/>
          <w:color w:val="000000"/>
          <w:sz w:val="24"/>
          <w:szCs w:val="24"/>
        </w:rPr>
        <w:t>3</w:t>
      </w:r>
      <w:r>
        <w:rPr>
          <w:rFonts w:ascii="ArialMT" w:hAnsi="ArialMT" w:cs="ArialMT"/>
          <w:color w:val="000000"/>
          <w:sz w:val="24"/>
          <w:szCs w:val="24"/>
        </w:rPr>
        <w:t>, shows that we have 1</w:t>
      </w:r>
      <w:r w:rsidR="00B60C91">
        <w:rPr>
          <w:rFonts w:ascii="ArialMT" w:hAnsi="ArialMT" w:cs="ArialMT"/>
          <w:color w:val="000000"/>
          <w:sz w:val="24"/>
          <w:szCs w:val="24"/>
        </w:rPr>
        <w:t>9.7</w:t>
      </w:r>
      <w:r w:rsidRPr="00C14658">
        <w:rPr>
          <w:rFonts w:ascii="ArialMT" w:hAnsi="ArialMT" w:cs="ArialMT"/>
          <w:sz w:val="24"/>
          <w:szCs w:val="24"/>
        </w:rPr>
        <w:t xml:space="preserve">% </w:t>
      </w:r>
      <w:r>
        <w:rPr>
          <w:rFonts w:ascii="ArialMT" w:hAnsi="ArialMT" w:cs="ArialMT"/>
          <w:color w:val="000000"/>
          <w:sz w:val="24"/>
          <w:szCs w:val="24"/>
        </w:rPr>
        <w:t xml:space="preserve">of children identified as having SEN. </w:t>
      </w:r>
      <w:r w:rsidR="00B60C91">
        <w:rPr>
          <w:rFonts w:ascii="ArialMT" w:hAnsi="ArialMT" w:cs="ArialMT"/>
          <w:color w:val="000000"/>
          <w:sz w:val="24"/>
          <w:szCs w:val="24"/>
        </w:rPr>
        <w:t>Nine</w:t>
      </w:r>
      <w:r>
        <w:rPr>
          <w:rFonts w:ascii="ArialMT" w:hAnsi="ArialMT" w:cs="ArialMT"/>
          <w:color w:val="000000"/>
          <w:sz w:val="24"/>
          <w:szCs w:val="24"/>
        </w:rPr>
        <w:t xml:space="preserve"> of the children identified as having SEN, ha</w:t>
      </w:r>
      <w:r w:rsidR="00B60C91">
        <w:rPr>
          <w:rFonts w:ascii="ArialMT" w:hAnsi="ArialMT" w:cs="ArialMT"/>
          <w:color w:val="000000"/>
          <w:sz w:val="24"/>
          <w:szCs w:val="24"/>
        </w:rPr>
        <w:t>ve</w:t>
      </w:r>
      <w:r>
        <w:rPr>
          <w:rFonts w:ascii="ArialMT" w:hAnsi="ArialMT" w:cs="ArialMT"/>
          <w:color w:val="000000"/>
          <w:sz w:val="24"/>
          <w:szCs w:val="24"/>
        </w:rPr>
        <w:t xml:space="preserve"> an Education Health and Care Plan with </w:t>
      </w:r>
      <w:r w:rsidR="00B60C91">
        <w:rPr>
          <w:rFonts w:ascii="ArialMT" w:hAnsi="ArialMT" w:cs="ArialMT"/>
          <w:color w:val="000000"/>
          <w:sz w:val="24"/>
          <w:szCs w:val="24"/>
        </w:rPr>
        <w:t xml:space="preserve">a number awaiting to apply for the </w:t>
      </w:r>
      <w:proofErr w:type="gramStart"/>
      <w:r>
        <w:rPr>
          <w:rFonts w:ascii="ArialMT" w:hAnsi="ArialMT" w:cs="ArialMT"/>
          <w:color w:val="000000"/>
          <w:sz w:val="24"/>
          <w:szCs w:val="24"/>
        </w:rPr>
        <w:t>20 week</w:t>
      </w:r>
      <w:proofErr w:type="gramEnd"/>
      <w:r>
        <w:rPr>
          <w:rFonts w:ascii="ArialMT" w:hAnsi="ArialMT" w:cs="ArialMT"/>
          <w:color w:val="000000"/>
          <w:sz w:val="24"/>
          <w:szCs w:val="24"/>
        </w:rPr>
        <w:t xml:space="preserve"> process for an Education Health Care Plan.</w:t>
      </w:r>
      <w:r w:rsidR="00B60C91">
        <w:rPr>
          <w:rFonts w:ascii="ArialMT" w:hAnsi="ArialMT" w:cs="ArialMT"/>
          <w:color w:val="000000"/>
          <w:sz w:val="24"/>
          <w:szCs w:val="24"/>
        </w:rPr>
        <w:t xml:space="preserve"> </w:t>
      </w:r>
    </w:p>
    <w:p w14:paraId="56E68E91"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5F83275" w14:textId="0C81C83C"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9EB4DE2" w14:textId="0317B7C3" w:rsidR="008B6E59" w:rsidRDefault="008B6E59" w:rsidP="008B6E59">
      <w:pPr>
        <w:autoSpaceDE w:val="0"/>
        <w:autoSpaceDN w:val="0"/>
        <w:adjustRightInd w:val="0"/>
        <w:spacing w:before="0" w:after="0" w:line="240" w:lineRule="auto"/>
        <w:rPr>
          <w:rFonts w:ascii="ArialMT" w:hAnsi="ArialMT" w:cs="ArialMT"/>
          <w:color w:val="000000"/>
          <w:sz w:val="24"/>
          <w:szCs w:val="24"/>
        </w:rPr>
      </w:pPr>
    </w:p>
    <w:p w14:paraId="3FF17374" w14:textId="77777777" w:rsidR="008B6E59" w:rsidRDefault="008B6E59" w:rsidP="008B6E59">
      <w:pPr>
        <w:autoSpaceDE w:val="0"/>
        <w:autoSpaceDN w:val="0"/>
        <w:adjustRightInd w:val="0"/>
        <w:spacing w:before="0" w:after="0" w:line="240" w:lineRule="auto"/>
        <w:rPr>
          <w:rFonts w:ascii="ArialMT" w:hAnsi="ArialMT" w:cs="ArialMT"/>
          <w:color w:val="000000"/>
          <w:sz w:val="24"/>
          <w:szCs w:val="24"/>
        </w:rPr>
      </w:pPr>
    </w:p>
    <w:p w14:paraId="7DB48DEA" w14:textId="29509319"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Assessing SEN at Corpus Christi Catholic Primary School</w:t>
      </w:r>
    </w:p>
    <w:p w14:paraId="1327E27A"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12B53AEE"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Class Teachers, support staff, parents/</w:t>
      </w:r>
      <w:proofErr w:type="gramStart"/>
      <w:r>
        <w:rPr>
          <w:rFonts w:ascii="ArialMT" w:hAnsi="ArialMT" w:cs="ArialMT"/>
          <w:color w:val="000000"/>
          <w:sz w:val="24"/>
          <w:szCs w:val="24"/>
        </w:rPr>
        <w:t>carers</w:t>
      </w:r>
      <w:proofErr w:type="gramEnd"/>
      <w:r>
        <w:rPr>
          <w:rFonts w:ascii="ArialMT" w:hAnsi="ArialMT" w:cs="ArialMT"/>
          <w:color w:val="000000"/>
          <w:sz w:val="24"/>
          <w:szCs w:val="24"/>
        </w:rPr>
        <w:t xml:space="preserve"> and the learner themselves will be the first to notice a difficulty with learning.</w:t>
      </w:r>
    </w:p>
    <w:p w14:paraId="4DA265BF"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6A262D72"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At Corpus Christi Catholic Primary </w:t>
      </w:r>
      <w:proofErr w:type="gramStart"/>
      <w:r>
        <w:rPr>
          <w:rFonts w:ascii="ArialMT" w:hAnsi="ArialMT" w:cs="ArialMT"/>
          <w:color w:val="000000"/>
          <w:sz w:val="24"/>
          <w:szCs w:val="24"/>
        </w:rPr>
        <w:t>School</w:t>
      </w:r>
      <w:proofErr w:type="gramEnd"/>
      <w:r>
        <w:rPr>
          <w:rFonts w:ascii="ArialMT" w:hAnsi="ArialMT" w:cs="ArialMT"/>
          <w:color w:val="000000"/>
          <w:sz w:val="24"/>
          <w:szCs w:val="24"/>
        </w:rPr>
        <w:t xml:space="preserve"> we ensure that assessment of educational needs, directly involves the learner, their parents/carer and of course their teacher. The Special Educational Needs Co-ordinator (SENCO) will also support with the identification of barriers to learning.</w:t>
      </w:r>
    </w:p>
    <w:p w14:paraId="55AA5F2E"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04124FB7"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For some learners we may want to seek advice from specialist teams. In our school and local authority (LA) we have access to various specialist services.</w:t>
      </w:r>
      <w:r w:rsidRPr="00333FE5">
        <w:rPr>
          <w:rFonts w:ascii="Comic Sans MS" w:eastAsia="Times New Roman" w:hAnsi="Comic Sans MS" w:cs="Arial"/>
          <w:sz w:val="28"/>
          <w:szCs w:val="28"/>
          <w:lang w:eastAsia="en-GB"/>
        </w:rPr>
        <w:t xml:space="preserve"> </w:t>
      </w:r>
      <w:r w:rsidRPr="00333FE5">
        <w:rPr>
          <w:rFonts w:ascii="ArialMT" w:hAnsi="ArialMT" w:cs="ArialMT"/>
          <w:color w:val="000000"/>
          <w:sz w:val="24"/>
          <w:szCs w:val="24"/>
        </w:rPr>
        <w:t>The school draws on a range of expertise from</w:t>
      </w:r>
      <w:r>
        <w:rPr>
          <w:rFonts w:ascii="ArialMT" w:hAnsi="ArialMT" w:cs="ArialMT"/>
          <w:color w:val="000000"/>
          <w:sz w:val="24"/>
          <w:szCs w:val="24"/>
        </w:rPr>
        <w:t xml:space="preserve"> professionals within the LA and other</w:t>
      </w:r>
      <w:r w:rsidRPr="00333FE5">
        <w:rPr>
          <w:rFonts w:ascii="ArialMT" w:hAnsi="ArialMT" w:cs="ArialMT"/>
          <w:color w:val="000000"/>
          <w:sz w:val="24"/>
          <w:szCs w:val="24"/>
        </w:rPr>
        <w:t xml:space="preserve"> external agencies. We work closely with services provided by the Area Health Authority, such as speech and occupational therapists. </w:t>
      </w:r>
      <w:r>
        <w:rPr>
          <w:rFonts w:ascii="ArialMT" w:hAnsi="ArialMT" w:cs="ArialMT"/>
          <w:color w:val="000000"/>
          <w:sz w:val="24"/>
          <w:szCs w:val="24"/>
        </w:rPr>
        <w:t xml:space="preserve"> We also employ </w:t>
      </w:r>
      <w:proofErr w:type="gramStart"/>
      <w:r>
        <w:rPr>
          <w:rFonts w:ascii="ArialMT" w:hAnsi="ArialMT" w:cs="ArialMT"/>
          <w:color w:val="000000"/>
          <w:sz w:val="24"/>
          <w:szCs w:val="24"/>
        </w:rPr>
        <w:t>a large number of</w:t>
      </w:r>
      <w:proofErr w:type="gramEnd"/>
      <w:r>
        <w:rPr>
          <w:rFonts w:ascii="ArialMT" w:hAnsi="ArialMT" w:cs="ArialMT"/>
          <w:color w:val="000000"/>
          <w:sz w:val="24"/>
          <w:szCs w:val="24"/>
        </w:rPr>
        <w:t xml:space="preserve"> Classroom Assistants who deliver the interventions in the provision map as co-ordinated by our SENCO.</w:t>
      </w:r>
    </w:p>
    <w:p w14:paraId="4D88D774"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5BE4AEB"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What we do to Support Learners with SEND at Corpus Christi Catholic</w:t>
      </w:r>
    </w:p>
    <w:p w14:paraId="404CE1AD" w14:textId="7C28253A"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Primary School</w:t>
      </w:r>
    </w:p>
    <w:p w14:paraId="2B292A24"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607A8E8D"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Every teacher is required to adapt the curriculum to ensure access to learning for all children in their class. The Teacher Standards detail the expectations on all teachers, and we at Corpus Christi Catholic Primary School are proud of our teachers and their development.</w:t>
      </w:r>
    </w:p>
    <w:p w14:paraId="58BB95DB"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2F70DC35"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Our teachers will use various strategies to adapt access to the curriculum, this might include using:</w:t>
      </w:r>
    </w:p>
    <w:p w14:paraId="17BCBB71"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3E6F9DE4" w14:textId="77777777" w:rsidR="00D4520E" w:rsidRPr="00CB2AB6" w:rsidRDefault="00D4520E" w:rsidP="008B6E59">
      <w:pPr>
        <w:pStyle w:val="ListParagraph"/>
        <w:numPr>
          <w:ilvl w:val="0"/>
          <w:numId w:val="38"/>
        </w:numPr>
        <w:autoSpaceDE w:val="0"/>
        <w:autoSpaceDN w:val="0"/>
        <w:adjustRightInd w:val="0"/>
        <w:spacing w:before="0" w:after="0" w:line="240" w:lineRule="auto"/>
        <w:jc w:val="left"/>
        <w:rPr>
          <w:rFonts w:ascii="ArialMT" w:hAnsi="ArialMT" w:cs="ArialMT"/>
          <w:color w:val="000000"/>
          <w:sz w:val="24"/>
          <w:szCs w:val="24"/>
        </w:rPr>
      </w:pPr>
      <w:r w:rsidRPr="00CB2AB6">
        <w:rPr>
          <w:rFonts w:ascii="ArialMT" w:hAnsi="ArialMT" w:cs="ArialMT"/>
          <w:color w:val="000000"/>
          <w:sz w:val="24"/>
          <w:szCs w:val="24"/>
        </w:rPr>
        <w:t>Visual timetables</w:t>
      </w:r>
    </w:p>
    <w:p w14:paraId="5B090460" w14:textId="77777777" w:rsidR="00D4520E" w:rsidRPr="00CB2AB6" w:rsidRDefault="00D4520E" w:rsidP="008B6E59">
      <w:pPr>
        <w:pStyle w:val="ListParagraph"/>
        <w:numPr>
          <w:ilvl w:val="0"/>
          <w:numId w:val="38"/>
        </w:numPr>
        <w:autoSpaceDE w:val="0"/>
        <w:autoSpaceDN w:val="0"/>
        <w:adjustRightInd w:val="0"/>
        <w:spacing w:before="0" w:after="0" w:line="240" w:lineRule="auto"/>
        <w:jc w:val="left"/>
        <w:rPr>
          <w:rFonts w:ascii="ArialMT" w:hAnsi="ArialMT" w:cs="ArialMT"/>
          <w:color w:val="000000"/>
          <w:sz w:val="24"/>
          <w:szCs w:val="24"/>
        </w:rPr>
      </w:pPr>
      <w:r w:rsidRPr="00CB2AB6">
        <w:rPr>
          <w:rFonts w:ascii="ArialMT" w:hAnsi="ArialMT" w:cs="ArialMT"/>
          <w:color w:val="000000"/>
          <w:sz w:val="24"/>
          <w:szCs w:val="24"/>
        </w:rPr>
        <w:t>Writing frames</w:t>
      </w:r>
    </w:p>
    <w:p w14:paraId="03F9BAD5" w14:textId="77777777" w:rsidR="00D4520E" w:rsidRPr="00CB2AB6" w:rsidRDefault="00D4520E" w:rsidP="008B6E59">
      <w:pPr>
        <w:pStyle w:val="ListParagraph"/>
        <w:numPr>
          <w:ilvl w:val="0"/>
          <w:numId w:val="38"/>
        </w:numPr>
        <w:autoSpaceDE w:val="0"/>
        <w:autoSpaceDN w:val="0"/>
        <w:adjustRightInd w:val="0"/>
        <w:spacing w:before="0" w:after="0" w:line="240" w:lineRule="auto"/>
        <w:jc w:val="left"/>
        <w:rPr>
          <w:rFonts w:ascii="ArialMT" w:hAnsi="ArialMT" w:cs="ArialMT"/>
          <w:color w:val="000000"/>
          <w:sz w:val="24"/>
          <w:szCs w:val="24"/>
        </w:rPr>
      </w:pPr>
      <w:r>
        <w:rPr>
          <w:rFonts w:ascii="ArialMT" w:hAnsi="ArialMT" w:cs="ArialMT"/>
          <w:color w:val="000000"/>
          <w:sz w:val="24"/>
          <w:szCs w:val="24"/>
        </w:rPr>
        <w:t>I-pads, lap top computers</w:t>
      </w:r>
      <w:r w:rsidRPr="00CB2AB6">
        <w:rPr>
          <w:rFonts w:ascii="ArialMT" w:hAnsi="ArialMT" w:cs="ArialMT"/>
          <w:color w:val="000000"/>
          <w:sz w:val="24"/>
          <w:szCs w:val="24"/>
        </w:rPr>
        <w:t xml:space="preserve"> or other alternative recording devices</w:t>
      </w:r>
    </w:p>
    <w:p w14:paraId="1E813CB2" w14:textId="77777777" w:rsidR="00D4520E" w:rsidRPr="00CB2AB6" w:rsidRDefault="00D4520E" w:rsidP="008B6E59">
      <w:pPr>
        <w:pStyle w:val="ListParagraph"/>
        <w:numPr>
          <w:ilvl w:val="0"/>
          <w:numId w:val="38"/>
        </w:numPr>
        <w:autoSpaceDE w:val="0"/>
        <w:autoSpaceDN w:val="0"/>
        <w:adjustRightInd w:val="0"/>
        <w:spacing w:before="0" w:after="0" w:line="240" w:lineRule="auto"/>
        <w:jc w:val="left"/>
        <w:rPr>
          <w:rFonts w:ascii="ArialMT" w:hAnsi="ArialMT" w:cs="ArialMT"/>
          <w:color w:val="000000"/>
          <w:sz w:val="24"/>
          <w:szCs w:val="24"/>
        </w:rPr>
      </w:pPr>
      <w:r>
        <w:rPr>
          <w:rFonts w:ascii="ArialMT" w:hAnsi="ArialMT" w:cs="ArialMT"/>
          <w:color w:val="000000"/>
          <w:sz w:val="24"/>
          <w:szCs w:val="24"/>
        </w:rPr>
        <w:t>Chunking information</w:t>
      </w:r>
    </w:p>
    <w:p w14:paraId="5F023ECC" w14:textId="77777777" w:rsidR="00D4520E" w:rsidRDefault="00D4520E" w:rsidP="008B6E59">
      <w:pPr>
        <w:pStyle w:val="ListParagraph"/>
        <w:numPr>
          <w:ilvl w:val="0"/>
          <w:numId w:val="38"/>
        </w:numPr>
        <w:autoSpaceDE w:val="0"/>
        <w:autoSpaceDN w:val="0"/>
        <w:adjustRightInd w:val="0"/>
        <w:spacing w:before="0" w:after="0" w:line="240" w:lineRule="auto"/>
        <w:jc w:val="left"/>
        <w:rPr>
          <w:rFonts w:ascii="ArialMT" w:hAnsi="ArialMT" w:cs="ArialMT"/>
          <w:color w:val="000000"/>
          <w:sz w:val="24"/>
          <w:szCs w:val="24"/>
        </w:rPr>
      </w:pPr>
      <w:r w:rsidRPr="00CB2AB6">
        <w:rPr>
          <w:rFonts w:ascii="ArialMT" w:hAnsi="ArialMT" w:cs="ArialMT"/>
          <w:color w:val="000000"/>
          <w:sz w:val="24"/>
          <w:szCs w:val="24"/>
        </w:rPr>
        <w:t>Positive behaviour rewards system</w:t>
      </w:r>
    </w:p>
    <w:p w14:paraId="742FF28C" w14:textId="77777777" w:rsidR="00D4520E" w:rsidRPr="00CB2AB6" w:rsidRDefault="00D4520E" w:rsidP="008B6E59">
      <w:pPr>
        <w:autoSpaceDE w:val="0"/>
        <w:autoSpaceDN w:val="0"/>
        <w:adjustRightInd w:val="0"/>
        <w:spacing w:before="0" w:after="0" w:line="240" w:lineRule="auto"/>
        <w:rPr>
          <w:rFonts w:ascii="ArialMT" w:hAnsi="ArialMT" w:cs="ArialMT"/>
          <w:color w:val="000000"/>
          <w:sz w:val="24"/>
          <w:szCs w:val="24"/>
        </w:rPr>
      </w:pPr>
    </w:p>
    <w:p w14:paraId="6E78C7E9"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lastRenderedPageBreak/>
        <w:t xml:space="preserve">Each learner identified as having SEND, is entitled to support that is ‘additional to or different from’ a normal differentiated curriculum. The type of support is dependent on the individual learning </w:t>
      </w:r>
      <w:proofErr w:type="gramStart"/>
      <w:r>
        <w:rPr>
          <w:rFonts w:ascii="ArialMT" w:hAnsi="ArialMT" w:cs="ArialMT"/>
          <w:color w:val="000000"/>
          <w:sz w:val="24"/>
          <w:szCs w:val="24"/>
        </w:rPr>
        <w:t>needs, and</w:t>
      </w:r>
      <w:proofErr w:type="gramEnd"/>
      <w:r>
        <w:rPr>
          <w:rFonts w:ascii="ArialMT" w:hAnsi="ArialMT" w:cs="ArialMT"/>
          <w:color w:val="000000"/>
          <w:sz w:val="24"/>
          <w:szCs w:val="24"/>
        </w:rPr>
        <w:t xml:space="preserve"> is intended to enable access to learning and overcome the barrier to learning identified. This support is described on a provision map, which although does not detail the individual learner names, describes the interventions and actions that we undertake at Corpus Christi Catholic Primary School to support learners with SEND across the year groups.</w:t>
      </w:r>
    </w:p>
    <w:p w14:paraId="2A9A3AF2"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79D40EC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Where appropriate, the school involves outside bodies in meeting children’s special educational needs.  Parents are fully consulted and involved when the support of external agencies is sought. Parents receive reports about the attainment and progress of their children and there are opportunities to discuss a child’s progress and attainment with their teacher.</w:t>
      </w:r>
    </w:p>
    <w:p w14:paraId="574809B0"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01A888AC"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We modify the provision map regularly, and it changes every year, as our learners and their needs change.</w:t>
      </w:r>
    </w:p>
    <w:p w14:paraId="398FD8E5"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5E809BB0" w14:textId="77777777" w:rsidR="00D4520E" w:rsidRPr="00060EC5" w:rsidRDefault="00D4520E" w:rsidP="008B6E59">
      <w:pPr>
        <w:autoSpaceDE w:val="0"/>
        <w:autoSpaceDN w:val="0"/>
        <w:adjustRightInd w:val="0"/>
        <w:spacing w:before="0" w:after="0" w:line="240" w:lineRule="auto"/>
        <w:rPr>
          <w:rFonts w:ascii="ArialMT" w:hAnsi="ArialMT" w:cs="ArialMT"/>
          <w:b/>
          <w:bCs/>
          <w:color w:val="000000"/>
          <w:sz w:val="24"/>
          <w:szCs w:val="24"/>
          <w:u w:val="single"/>
        </w:rPr>
      </w:pPr>
      <w:r w:rsidRPr="00060EC5">
        <w:rPr>
          <w:rFonts w:ascii="ArialMT" w:hAnsi="ArialMT" w:cs="ArialMT"/>
          <w:b/>
          <w:bCs/>
          <w:color w:val="000000"/>
          <w:sz w:val="24"/>
          <w:szCs w:val="24"/>
          <w:u w:val="single"/>
        </w:rPr>
        <w:t>SEN Needs:</w:t>
      </w:r>
    </w:p>
    <w:p w14:paraId="06E193B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6ECB916"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Children and young people’s SEN are generally thought of in the following four board areas of need and support:</w:t>
      </w:r>
    </w:p>
    <w:p w14:paraId="12854029"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CFB1D18" w14:textId="77777777" w:rsidR="00D4520E" w:rsidRPr="00656BE3" w:rsidRDefault="00D4520E" w:rsidP="008B6E59">
      <w:pPr>
        <w:autoSpaceDE w:val="0"/>
        <w:autoSpaceDN w:val="0"/>
        <w:adjustRightInd w:val="0"/>
        <w:spacing w:before="0" w:after="0" w:line="240" w:lineRule="auto"/>
        <w:rPr>
          <w:rFonts w:ascii="ArialMT" w:hAnsi="ArialMT" w:cs="ArialMT"/>
          <w:b/>
          <w:bCs/>
          <w:i/>
          <w:iCs/>
          <w:color w:val="000000"/>
          <w:sz w:val="24"/>
          <w:szCs w:val="24"/>
        </w:rPr>
      </w:pPr>
      <w:r w:rsidRPr="00656BE3">
        <w:rPr>
          <w:rFonts w:ascii="ArialMT" w:hAnsi="ArialMT" w:cs="ArialMT"/>
          <w:b/>
          <w:bCs/>
          <w:i/>
          <w:iCs/>
          <w:color w:val="000000"/>
          <w:sz w:val="24"/>
          <w:szCs w:val="24"/>
        </w:rPr>
        <w:t>1. Communication and interaction</w:t>
      </w:r>
    </w:p>
    <w:p w14:paraId="6897DE09" w14:textId="77777777" w:rsidR="00D4520E" w:rsidRPr="00765285" w:rsidRDefault="00D4520E" w:rsidP="008B6E59">
      <w:pPr>
        <w:autoSpaceDE w:val="0"/>
        <w:autoSpaceDN w:val="0"/>
        <w:adjustRightInd w:val="0"/>
        <w:spacing w:before="0" w:after="0" w:line="240" w:lineRule="auto"/>
        <w:ind w:left="360"/>
        <w:rPr>
          <w:rFonts w:ascii="ArialMT" w:hAnsi="ArialMT" w:cs="ArialMT"/>
          <w:color w:val="000000"/>
          <w:sz w:val="24"/>
          <w:szCs w:val="24"/>
        </w:rPr>
      </w:pPr>
    </w:p>
    <w:p w14:paraId="252DE194"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Some children in the school may have visual timetables and may make use of PECS symbols. Children who are having specific communication difficulties may work with a Speech Therapist or with Tas under recommendations of the S&amp;L therapist. They have regular contact with the school and come into the setting to undertake assessments. Reports are passed on to the class teacher, any specific TA/s, </w:t>
      </w:r>
      <w:proofErr w:type="gramStart"/>
      <w:r>
        <w:rPr>
          <w:rFonts w:ascii="ArialMT" w:hAnsi="ArialMT" w:cs="ArialMT"/>
          <w:color w:val="000000"/>
          <w:sz w:val="24"/>
          <w:szCs w:val="24"/>
        </w:rPr>
        <w:t>SENCO</w:t>
      </w:r>
      <w:proofErr w:type="gramEnd"/>
      <w:r>
        <w:rPr>
          <w:rFonts w:ascii="ArialMT" w:hAnsi="ArialMT" w:cs="ArialMT"/>
          <w:color w:val="000000"/>
          <w:sz w:val="24"/>
          <w:szCs w:val="24"/>
        </w:rPr>
        <w:t xml:space="preserve"> and parents. Children who have severe communication difficulties may be discussed at the school’s SEND planning meeting, if it is deemed necessary a Neurodevelopmental Pathway referral form may be started, this can only happen if the child has been discussed at 2 </w:t>
      </w:r>
      <w:r>
        <w:rPr>
          <w:rFonts w:ascii="ArialMT" w:hAnsi="ArialMT" w:cs="ArialMT"/>
          <w:color w:val="000000"/>
          <w:sz w:val="24"/>
          <w:szCs w:val="24"/>
        </w:rPr>
        <w:lastRenderedPageBreak/>
        <w:t xml:space="preserve">previous SEND meet5ings and the panel think it is appropriate. Parents will always be updated with the progress. </w:t>
      </w:r>
    </w:p>
    <w:p w14:paraId="6C33AA3A"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5166D82" w14:textId="77777777" w:rsidR="00D4520E" w:rsidRPr="00656BE3" w:rsidRDefault="00D4520E" w:rsidP="008B6E59">
      <w:pPr>
        <w:autoSpaceDE w:val="0"/>
        <w:autoSpaceDN w:val="0"/>
        <w:adjustRightInd w:val="0"/>
        <w:spacing w:before="0" w:after="0" w:line="240" w:lineRule="auto"/>
        <w:rPr>
          <w:rFonts w:ascii="ArialMT" w:hAnsi="ArialMT" w:cs="ArialMT"/>
          <w:b/>
          <w:bCs/>
          <w:i/>
          <w:iCs/>
          <w:color w:val="000000"/>
          <w:sz w:val="24"/>
          <w:szCs w:val="24"/>
        </w:rPr>
      </w:pPr>
      <w:r w:rsidRPr="00656BE3">
        <w:rPr>
          <w:rFonts w:ascii="ArialMT" w:hAnsi="ArialMT" w:cs="ArialMT"/>
          <w:b/>
          <w:bCs/>
          <w:i/>
          <w:iCs/>
          <w:color w:val="000000"/>
          <w:sz w:val="24"/>
          <w:szCs w:val="24"/>
        </w:rPr>
        <w:t>2. Cognition and Learning</w:t>
      </w:r>
    </w:p>
    <w:p w14:paraId="1873C036"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2BA1A2FF"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Class teachers will plan work/activities for their pupils. They will differentiate the curriculum to take account of different learning styles, interests, abilities. Support staff will support the teachers in enabling children with SEN to have access to an appropriate curriculum and deliver interventions to close the gap for children </w:t>
      </w:r>
      <w:proofErr w:type="gramStart"/>
      <w:r>
        <w:rPr>
          <w:rFonts w:ascii="ArialMT" w:hAnsi="ArialMT" w:cs="ArialMT"/>
          <w:color w:val="000000"/>
          <w:sz w:val="24"/>
          <w:szCs w:val="24"/>
        </w:rPr>
        <w:t>experiencing difficulty</w:t>
      </w:r>
      <w:proofErr w:type="gramEnd"/>
      <w:r>
        <w:rPr>
          <w:rFonts w:ascii="ArialMT" w:hAnsi="ArialMT" w:cs="ArialMT"/>
          <w:color w:val="000000"/>
          <w:sz w:val="24"/>
          <w:szCs w:val="24"/>
        </w:rPr>
        <w:t>.</w:t>
      </w:r>
    </w:p>
    <w:p w14:paraId="72F6E022" w14:textId="77777777" w:rsidR="00D4520E" w:rsidRPr="00656BE3" w:rsidRDefault="00D4520E" w:rsidP="008B6E59">
      <w:pPr>
        <w:autoSpaceDE w:val="0"/>
        <w:autoSpaceDN w:val="0"/>
        <w:adjustRightInd w:val="0"/>
        <w:spacing w:before="0" w:after="0" w:line="240" w:lineRule="auto"/>
        <w:rPr>
          <w:rFonts w:ascii="ArialMT" w:hAnsi="ArialMT" w:cs="ArialMT"/>
          <w:b/>
          <w:bCs/>
          <w:i/>
          <w:iCs/>
          <w:color w:val="000000"/>
          <w:sz w:val="24"/>
          <w:szCs w:val="24"/>
        </w:rPr>
      </w:pPr>
    </w:p>
    <w:p w14:paraId="04016DD8" w14:textId="77777777" w:rsidR="00D4520E" w:rsidRPr="00656BE3" w:rsidRDefault="00D4520E" w:rsidP="008B6E59">
      <w:pPr>
        <w:autoSpaceDE w:val="0"/>
        <w:autoSpaceDN w:val="0"/>
        <w:adjustRightInd w:val="0"/>
        <w:spacing w:before="0" w:after="0" w:line="240" w:lineRule="auto"/>
        <w:rPr>
          <w:rFonts w:ascii="ArialMT" w:hAnsi="ArialMT" w:cs="ArialMT"/>
          <w:b/>
          <w:bCs/>
          <w:i/>
          <w:iCs/>
          <w:color w:val="000000"/>
          <w:sz w:val="24"/>
          <w:szCs w:val="24"/>
        </w:rPr>
      </w:pPr>
      <w:r w:rsidRPr="00656BE3">
        <w:rPr>
          <w:rFonts w:ascii="ArialMT" w:hAnsi="ArialMT" w:cs="ArialMT"/>
          <w:b/>
          <w:bCs/>
          <w:i/>
          <w:iCs/>
          <w:color w:val="000000"/>
          <w:sz w:val="24"/>
          <w:szCs w:val="24"/>
        </w:rPr>
        <w:t xml:space="preserve">3. Social, </w:t>
      </w:r>
      <w:proofErr w:type="gramStart"/>
      <w:r w:rsidRPr="00656BE3">
        <w:rPr>
          <w:rFonts w:ascii="ArialMT" w:hAnsi="ArialMT" w:cs="ArialMT"/>
          <w:b/>
          <w:bCs/>
          <w:i/>
          <w:iCs/>
          <w:color w:val="000000"/>
          <w:sz w:val="24"/>
          <w:szCs w:val="24"/>
        </w:rPr>
        <w:t>emotional</w:t>
      </w:r>
      <w:proofErr w:type="gramEnd"/>
      <w:r w:rsidRPr="00656BE3">
        <w:rPr>
          <w:rFonts w:ascii="ArialMT" w:hAnsi="ArialMT" w:cs="ArialMT"/>
          <w:b/>
          <w:bCs/>
          <w:i/>
          <w:iCs/>
          <w:color w:val="000000"/>
          <w:sz w:val="24"/>
          <w:szCs w:val="24"/>
        </w:rPr>
        <w:t xml:space="preserve"> and mental health</w:t>
      </w:r>
    </w:p>
    <w:p w14:paraId="45DFA3C0"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2F99E401"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Children are supported first and foremost by their class teacher and TA. If a child is displaying severe Mental Health concerns or they display suicidal ideation with the agreement of the parents, further support would be sourced from CAMHS. If cases aren’t as severe as this, some support can be sourced from Barnardo’s.</w:t>
      </w:r>
    </w:p>
    <w:p w14:paraId="3DCCB961"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71F08EDC" w14:textId="77777777" w:rsidR="00D4520E" w:rsidRPr="00656BE3" w:rsidRDefault="00D4520E" w:rsidP="008B6E59">
      <w:pPr>
        <w:autoSpaceDE w:val="0"/>
        <w:autoSpaceDN w:val="0"/>
        <w:adjustRightInd w:val="0"/>
        <w:spacing w:before="0" w:after="0" w:line="240" w:lineRule="auto"/>
        <w:rPr>
          <w:rFonts w:ascii="ArialMT" w:hAnsi="ArialMT" w:cs="ArialMT"/>
          <w:b/>
          <w:bCs/>
          <w:i/>
          <w:iCs/>
          <w:color w:val="000000"/>
          <w:sz w:val="24"/>
          <w:szCs w:val="24"/>
        </w:rPr>
      </w:pPr>
      <w:r w:rsidRPr="00656BE3">
        <w:rPr>
          <w:rFonts w:ascii="ArialMT" w:hAnsi="ArialMT" w:cs="ArialMT"/>
          <w:b/>
          <w:bCs/>
          <w:i/>
          <w:iCs/>
          <w:color w:val="000000"/>
          <w:sz w:val="24"/>
          <w:szCs w:val="24"/>
        </w:rPr>
        <w:t>4. Sensory and/or physical needs</w:t>
      </w:r>
    </w:p>
    <w:p w14:paraId="34A578D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B19D81A"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Class teachers plan and differentiate the curriculum to ensure all children </w:t>
      </w:r>
      <w:proofErr w:type="gramStart"/>
      <w:r>
        <w:rPr>
          <w:rFonts w:ascii="ArialMT" w:hAnsi="ArialMT" w:cs="ArialMT"/>
          <w:color w:val="000000"/>
          <w:sz w:val="24"/>
          <w:szCs w:val="24"/>
        </w:rPr>
        <w:t>are able to</w:t>
      </w:r>
      <w:proofErr w:type="gramEnd"/>
      <w:r>
        <w:rPr>
          <w:rFonts w:ascii="ArialMT" w:hAnsi="ArialMT" w:cs="ArialMT"/>
          <w:color w:val="000000"/>
          <w:sz w:val="24"/>
          <w:szCs w:val="24"/>
        </w:rPr>
        <w:t xml:space="preserve"> participate. The learning environments may be adapted to take into account an </w:t>
      </w:r>
      <w:proofErr w:type="spellStart"/>
      <w:proofErr w:type="gramStart"/>
      <w:r>
        <w:rPr>
          <w:rFonts w:ascii="ArialMT" w:hAnsi="ArialMT" w:cs="ArialMT"/>
          <w:color w:val="000000"/>
          <w:sz w:val="24"/>
          <w:szCs w:val="24"/>
        </w:rPr>
        <w:t>individuals</w:t>
      </w:r>
      <w:proofErr w:type="spellEnd"/>
      <w:proofErr w:type="gramEnd"/>
      <w:r>
        <w:rPr>
          <w:rFonts w:ascii="ArialMT" w:hAnsi="ArialMT" w:cs="ArialMT"/>
          <w:color w:val="000000"/>
          <w:sz w:val="24"/>
          <w:szCs w:val="24"/>
        </w:rPr>
        <w:t xml:space="preserve"> needs and specialist equipment and resources may be sourced.</w:t>
      </w:r>
    </w:p>
    <w:p w14:paraId="39842AEC"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E6F7288" w14:textId="77777777" w:rsidR="00D4520E" w:rsidRDefault="00D4520E" w:rsidP="008B6E59">
      <w:pPr>
        <w:autoSpaceDE w:val="0"/>
        <w:autoSpaceDN w:val="0"/>
        <w:adjustRightInd w:val="0"/>
        <w:spacing w:before="0" w:after="0" w:line="240" w:lineRule="auto"/>
        <w:rPr>
          <w:rFonts w:ascii="ArialMT" w:hAnsi="ArialMT" w:cs="ArialMT"/>
          <w:color w:val="000000"/>
          <w:sz w:val="24"/>
          <w:szCs w:val="24"/>
        </w:rPr>
      </w:pPr>
      <w:r>
        <w:rPr>
          <w:rFonts w:ascii="ArialMT" w:hAnsi="ArialMT" w:cs="ArialMT"/>
          <w:color w:val="000000"/>
          <w:sz w:val="24"/>
          <w:szCs w:val="24"/>
        </w:rPr>
        <w:t xml:space="preserve">If </w:t>
      </w:r>
      <w:proofErr w:type="gramStart"/>
      <w:r>
        <w:rPr>
          <w:rFonts w:ascii="ArialMT" w:hAnsi="ArialMT" w:cs="ArialMT"/>
          <w:color w:val="000000"/>
          <w:sz w:val="24"/>
          <w:szCs w:val="24"/>
        </w:rPr>
        <w:t>necessary</w:t>
      </w:r>
      <w:proofErr w:type="gramEnd"/>
      <w:r>
        <w:rPr>
          <w:rFonts w:ascii="ArialMT" w:hAnsi="ArialMT" w:cs="ArialMT"/>
          <w:color w:val="000000"/>
          <w:sz w:val="24"/>
          <w:szCs w:val="24"/>
        </w:rPr>
        <w:t xml:space="preserve"> we welcome physiotherapists and occupational therapists into our school to work with the children and/or provide advice. </w:t>
      </w:r>
    </w:p>
    <w:p w14:paraId="36A391C3" w14:textId="77777777" w:rsidR="008B6E59" w:rsidRDefault="008B6E59" w:rsidP="008B6E59">
      <w:pPr>
        <w:autoSpaceDE w:val="0"/>
        <w:autoSpaceDN w:val="0"/>
        <w:adjustRightInd w:val="0"/>
        <w:spacing w:before="0" w:after="0" w:line="240" w:lineRule="auto"/>
        <w:rPr>
          <w:rFonts w:ascii="ArialMT" w:hAnsi="ArialMT" w:cs="ArialMT"/>
          <w:color w:val="000000"/>
          <w:sz w:val="24"/>
          <w:szCs w:val="24"/>
        </w:rPr>
      </w:pPr>
    </w:p>
    <w:p w14:paraId="67790069" w14:textId="65427B85"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Emotional and Social Development</w:t>
      </w:r>
    </w:p>
    <w:p w14:paraId="4289925B" w14:textId="77777777" w:rsidR="00D4520E" w:rsidRDefault="00D4520E" w:rsidP="008B6E59">
      <w:pPr>
        <w:autoSpaceDE w:val="0"/>
        <w:autoSpaceDN w:val="0"/>
        <w:adjustRightInd w:val="0"/>
        <w:spacing w:before="0" w:after="0" w:line="240" w:lineRule="auto"/>
        <w:rPr>
          <w:rFonts w:ascii="Arial-BoldMT" w:hAnsi="Arial-BoldMT" w:cs="Arial-BoldMT"/>
          <w:b/>
          <w:bCs/>
          <w:color w:val="000000"/>
          <w:sz w:val="24"/>
          <w:szCs w:val="24"/>
        </w:rPr>
      </w:pPr>
    </w:p>
    <w:p w14:paraId="2811A007" w14:textId="77777777" w:rsidR="00D4520E" w:rsidRPr="001250DD" w:rsidRDefault="00D4520E" w:rsidP="008B6E59">
      <w:pPr>
        <w:autoSpaceDE w:val="0"/>
        <w:autoSpaceDN w:val="0"/>
        <w:adjustRightInd w:val="0"/>
        <w:spacing w:before="0" w:after="0" w:line="240" w:lineRule="auto"/>
        <w:rPr>
          <w:rFonts w:ascii="ArialMT" w:hAnsi="ArialMT" w:cs="Arial"/>
          <w:bCs/>
          <w:color w:val="000000"/>
          <w:sz w:val="24"/>
          <w:szCs w:val="24"/>
        </w:rPr>
      </w:pPr>
      <w:r w:rsidRPr="001250DD">
        <w:rPr>
          <w:rFonts w:ascii="ArialMT" w:hAnsi="ArialMT" w:cs="Arial"/>
          <w:bCs/>
          <w:color w:val="000000"/>
          <w:sz w:val="24"/>
          <w:szCs w:val="24"/>
        </w:rPr>
        <w:t>All children, including those with special educational needs are given appropriate pastoral care and support to ensure that they thrive in school.  Individual teachers and members of staff are designated to provide pastoral care and support for every pupil including those with special educational needs.  All pupils are listened to and the anti-bullying policy is strictly enforced.</w:t>
      </w:r>
    </w:p>
    <w:p w14:paraId="4734E4E4" w14:textId="0BAD4FE0" w:rsidR="00D4520E" w:rsidRDefault="00D4520E" w:rsidP="008B6E59">
      <w:pPr>
        <w:autoSpaceDE w:val="0"/>
        <w:autoSpaceDN w:val="0"/>
        <w:adjustRightInd w:val="0"/>
        <w:spacing w:before="0" w:after="0" w:line="240" w:lineRule="auto"/>
        <w:rPr>
          <w:rFonts w:ascii="Arial-BoldMT" w:hAnsi="Arial-BoldMT" w:cs="Arial-BoldMT"/>
          <w:bCs/>
          <w:color w:val="000000"/>
          <w:sz w:val="24"/>
          <w:szCs w:val="24"/>
        </w:rPr>
      </w:pPr>
    </w:p>
    <w:p w14:paraId="533DC915" w14:textId="32C07C42"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lastRenderedPageBreak/>
        <w:t>Accessibility</w:t>
      </w:r>
    </w:p>
    <w:p w14:paraId="1D6BC998" w14:textId="77777777" w:rsidR="00D4520E" w:rsidRPr="001250DD" w:rsidRDefault="00D4520E" w:rsidP="008B6E59">
      <w:pPr>
        <w:autoSpaceDE w:val="0"/>
        <w:autoSpaceDN w:val="0"/>
        <w:adjustRightInd w:val="0"/>
        <w:spacing w:before="0" w:after="0" w:line="240" w:lineRule="auto"/>
        <w:rPr>
          <w:rFonts w:ascii="ArialMT" w:hAnsi="ArialMT" w:cs="Arial-BoldMT"/>
          <w:bCs/>
          <w:color w:val="000000"/>
          <w:sz w:val="24"/>
          <w:szCs w:val="24"/>
        </w:rPr>
      </w:pPr>
    </w:p>
    <w:p w14:paraId="045804B2" w14:textId="77777777" w:rsidR="00D4520E" w:rsidRPr="001250DD" w:rsidRDefault="00D4520E" w:rsidP="008B6E59">
      <w:pPr>
        <w:autoSpaceDE w:val="0"/>
        <w:autoSpaceDN w:val="0"/>
        <w:adjustRightInd w:val="0"/>
        <w:spacing w:before="0" w:after="0" w:line="240" w:lineRule="auto"/>
        <w:rPr>
          <w:rFonts w:ascii="ArialMT" w:hAnsi="ArialMT" w:cs="Arial-BoldMT"/>
          <w:bCs/>
          <w:color w:val="000000"/>
          <w:sz w:val="24"/>
          <w:szCs w:val="24"/>
        </w:rPr>
      </w:pPr>
      <w:r w:rsidRPr="001250DD">
        <w:rPr>
          <w:rFonts w:ascii="ArialMT" w:hAnsi="ArialMT" w:cs="Arial-BoldMT"/>
          <w:bCs/>
          <w:color w:val="000000"/>
          <w:sz w:val="24"/>
          <w:szCs w:val="24"/>
        </w:rPr>
        <w:t>The school has modified the building to allow appropriate access for children and others with disability. Current facilities include a disabled toilet.</w:t>
      </w:r>
    </w:p>
    <w:p w14:paraId="3FB8E0E1" w14:textId="77777777" w:rsidR="00D4520E" w:rsidRPr="001250DD" w:rsidRDefault="00D4520E" w:rsidP="008B6E59">
      <w:pPr>
        <w:autoSpaceDE w:val="0"/>
        <w:autoSpaceDN w:val="0"/>
        <w:adjustRightInd w:val="0"/>
        <w:spacing w:before="0" w:after="0" w:line="240" w:lineRule="auto"/>
        <w:rPr>
          <w:rFonts w:ascii="ArialMT" w:hAnsi="ArialMT" w:cs="Arial-BoldMT"/>
          <w:bCs/>
          <w:color w:val="000000"/>
          <w:sz w:val="24"/>
          <w:szCs w:val="24"/>
        </w:rPr>
      </w:pPr>
    </w:p>
    <w:p w14:paraId="3297E4C4" w14:textId="77777777" w:rsidR="00D4520E" w:rsidRPr="001250DD" w:rsidRDefault="00D4520E" w:rsidP="008B6E59">
      <w:pPr>
        <w:autoSpaceDE w:val="0"/>
        <w:autoSpaceDN w:val="0"/>
        <w:adjustRightInd w:val="0"/>
        <w:spacing w:before="0" w:after="0" w:line="240" w:lineRule="auto"/>
        <w:rPr>
          <w:rFonts w:ascii="ArialMT" w:hAnsi="ArialMT" w:cs="Arial-BoldMT"/>
          <w:bCs/>
          <w:color w:val="000000"/>
          <w:sz w:val="24"/>
          <w:szCs w:val="24"/>
        </w:rPr>
      </w:pPr>
      <w:r w:rsidRPr="001250DD">
        <w:rPr>
          <w:rFonts w:ascii="ArialMT" w:hAnsi="ArialMT" w:cs="Arial-BoldMT"/>
          <w:bCs/>
          <w:color w:val="000000"/>
          <w:sz w:val="24"/>
          <w:szCs w:val="24"/>
        </w:rPr>
        <w:t>The governing body has an accessibility plan with designated funding from the school budget.</w:t>
      </w:r>
    </w:p>
    <w:p w14:paraId="0830028E"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34DEC2C6" w14:textId="4B2188FC"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t>How do we Find Out if this Support is Effective?</w:t>
      </w:r>
    </w:p>
    <w:p w14:paraId="6091114C"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60E300D1"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Monitoring progress is an integral part of teaching and leadership Corpus Christi Catholic Primary School and the school continuously assess the progress and achievement of all children including those with special educational needs in line with the school’s assessment policy and strategy. Parents/carers, pupils and staff are fully involved in reviewing the impact of interventions for learners with SEN. We follow the ‘assess, plan, do, review’ model and ensure that parents/carers and children are involved in each step. Before any additional provision is selected to help a child, the SENCO, teacher, parent/</w:t>
      </w:r>
      <w:proofErr w:type="gramStart"/>
      <w:r w:rsidRPr="001250DD">
        <w:rPr>
          <w:rFonts w:ascii="ArialMT" w:hAnsi="ArialMT" w:cs="ArialMT"/>
          <w:color w:val="000000"/>
          <w:sz w:val="24"/>
          <w:szCs w:val="24"/>
        </w:rPr>
        <w:t>carer</w:t>
      </w:r>
      <w:proofErr w:type="gramEnd"/>
      <w:r w:rsidRPr="001250DD">
        <w:rPr>
          <w:rFonts w:ascii="ArialMT" w:hAnsi="ArialMT" w:cs="ArialMT"/>
          <w:color w:val="000000"/>
          <w:sz w:val="24"/>
          <w:szCs w:val="24"/>
        </w:rPr>
        <w:t xml:space="preserve"> and learner, agree what they expect to be different following this intervention. A baseline will also be recorded, which can be used to compare the impact of the provision.</w:t>
      </w:r>
    </w:p>
    <w:p w14:paraId="7FA3386D"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33B89A05"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 xml:space="preserve">Children, parents/carers and their teaching and support staff will be directly involved in reviewing progress. This review can be built </w:t>
      </w:r>
      <w:proofErr w:type="gramStart"/>
      <w:r w:rsidRPr="001250DD">
        <w:rPr>
          <w:rFonts w:ascii="ArialMT" w:hAnsi="ArialMT" w:cs="ArialMT"/>
          <w:color w:val="000000"/>
          <w:sz w:val="24"/>
          <w:szCs w:val="24"/>
        </w:rPr>
        <w:t>in to</w:t>
      </w:r>
      <w:proofErr w:type="gramEnd"/>
      <w:r w:rsidRPr="001250DD">
        <w:rPr>
          <w:rFonts w:ascii="ArialMT" w:hAnsi="ArialMT" w:cs="ArialMT"/>
          <w:color w:val="000000"/>
          <w:sz w:val="24"/>
          <w:szCs w:val="24"/>
        </w:rPr>
        <w:t xml:space="preserve"> the intervention itself, or it can be a formal meeting held at least once a term, where we all discuss progress and next steps. If a learner has an Education Health and Care Plan (EHC plan,) the same termly review conversations take place, but the EHC plan will also be formally reviewed annually.</w:t>
      </w:r>
    </w:p>
    <w:p w14:paraId="4BF9855C"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3E7E0891"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 xml:space="preserve">The SENCO collates the impact data of interventions, to ensure that we are only using interventions that work. Progress data of all learners is collated by the whole school and monitored by teachers, senior </w:t>
      </w:r>
      <w:proofErr w:type="gramStart"/>
      <w:r w:rsidRPr="001250DD">
        <w:rPr>
          <w:rFonts w:ascii="ArialMT" w:hAnsi="ArialMT" w:cs="ArialMT"/>
          <w:color w:val="000000"/>
          <w:sz w:val="24"/>
          <w:szCs w:val="24"/>
        </w:rPr>
        <w:t>leaders</w:t>
      </w:r>
      <w:proofErr w:type="gramEnd"/>
      <w:r w:rsidRPr="001250DD">
        <w:rPr>
          <w:rFonts w:ascii="ArialMT" w:hAnsi="ArialMT" w:cs="ArialMT"/>
          <w:color w:val="000000"/>
          <w:sz w:val="24"/>
          <w:szCs w:val="24"/>
        </w:rPr>
        <w:t xml:space="preserve"> and governors.</w:t>
      </w:r>
    </w:p>
    <w:p w14:paraId="041B7CF8" w14:textId="78007701"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44E265E9" w14:textId="3C6C81EC" w:rsidR="00E147FA" w:rsidRDefault="00E147FA" w:rsidP="008B6E59">
      <w:pPr>
        <w:autoSpaceDE w:val="0"/>
        <w:autoSpaceDN w:val="0"/>
        <w:adjustRightInd w:val="0"/>
        <w:spacing w:before="0" w:after="0" w:line="240" w:lineRule="auto"/>
        <w:rPr>
          <w:rFonts w:ascii="ArialMT" w:hAnsi="ArialMT" w:cs="ArialMT"/>
          <w:color w:val="000000"/>
          <w:sz w:val="24"/>
          <w:szCs w:val="24"/>
        </w:rPr>
      </w:pPr>
    </w:p>
    <w:p w14:paraId="29C11241" w14:textId="77777777" w:rsidR="00E147FA" w:rsidRPr="001250DD" w:rsidRDefault="00E147FA" w:rsidP="008B6E59">
      <w:pPr>
        <w:autoSpaceDE w:val="0"/>
        <w:autoSpaceDN w:val="0"/>
        <w:adjustRightInd w:val="0"/>
        <w:spacing w:before="0" w:after="0" w:line="240" w:lineRule="auto"/>
        <w:rPr>
          <w:rFonts w:ascii="ArialMT" w:hAnsi="ArialMT" w:cs="ArialMT"/>
          <w:color w:val="000000"/>
          <w:sz w:val="24"/>
          <w:szCs w:val="24"/>
        </w:rPr>
      </w:pPr>
    </w:p>
    <w:p w14:paraId="2D95E4DA" w14:textId="38518413"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lastRenderedPageBreak/>
        <w:t>Other Opportunities for Learning</w:t>
      </w:r>
    </w:p>
    <w:p w14:paraId="2A44A339"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6A793FDB"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All learners should have the same opportunity to access extra-curricular activities.</w:t>
      </w:r>
    </w:p>
    <w:p w14:paraId="4893AB65" w14:textId="3CA8EB03"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At Corpus Christi Catholic Primary School in 202</w:t>
      </w:r>
      <w:r w:rsidR="00E147FA">
        <w:rPr>
          <w:rFonts w:ascii="ArialMT" w:hAnsi="ArialMT" w:cs="ArialMT"/>
          <w:color w:val="000000"/>
          <w:sz w:val="24"/>
          <w:szCs w:val="24"/>
        </w:rPr>
        <w:t>2</w:t>
      </w:r>
      <w:r w:rsidRPr="001250DD">
        <w:rPr>
          <w:rFonts w:ascii="ArialMT" w:hAnsi="ArialMT" w:cs="ArialMT"/>
          <w:color w:val="000000"/>
          <w:sz w:val="24"/>
          <w:szCs w:val="24"/>
        </w:rPr>
        <w:t xml:space="preserve"> 202</w:t>
      </w:r>
      <w:r w:rsidR="00E147FA">
        <w:rPr>
          <w:rFonts w:ascii="ArialMT" w:hAnsi="ArialMT" w:cs="ArialMT"/>
          <w:color w:val="000000"/>
          <w:sz w:val="24"/>
          <w:szCs w:val="24"/>
        </w:rPr>
        <w:t>3</w:t>
      </w:r>
      <w:r w:rsidRPr="001250DD">
        <w:rPr>
          <w:rFonts w:ascii="ArialMT" w:hAnsi="ArialMT" w:cs="ArialMT"/>
          <w:color w:val="000000"/>
          <w:sz w:val="24"/>
          <w:szCs w:val="24"/>
        </w:rPr>
        <w:t>, we are offering a range of additional clubs and activities. We are committed to making reasonable adjustments to ensure participation for all.</w:t>
      </w:r>
    </w:p>
    <w:p w14:paraId="64231EAD"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325CBCA6"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sz w:val="24"/>
          <w:szCs w:val="24"/>
        </w:rPr>
        <w:t xml:space="preserve">All staff at Corpus Christi Catholic Primary School have had training on the Equality Act 2010 and are due further training once our new Equality Policy has been ratified by the Archdiocese. </w:t>
      </w:r>
      <w:r w:rsidRPr="001250DD">
        <w:rPr>
          <w:rFonts w:ascii="ArialMT" w:hAnsi="ArialMT" w:cs="ArialMT"/>
          <w:color w:val="000000"/>
          <w:sz w:val="24"/>
          <w:szCs w:val="24"/>
        </w:rPr>
        <w:t>This legislation places specific duties on schools, settings and providers including the duty not to discriminate, harass or victimise a child or adult linked to a protected characteristic defined in the Equality Act and to make ‘reasonable adjustments.’ The Equality Act 210 definition of disability is:</w:t>
      </w:r>
    </w:p>
    <w:p w14:paraId="2ABDF211"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53FC2DC6" w14:textId="77777777" w:rsidR="00D4520E" w:rsidRPr="001250DD" w:rsidRDefault="00D4520E" w:rsidP="008B6E59">
      <w:pPr>
        <w:autoSpaceDE w:val="0"/>
        <w:autoSpaceDN w:val="0"/>
        <w:adjustRightInd w:val="0"/>
        <w:spacing w:before="0" w:after="0" w:line="240" w:lineRule="auto"/>
        <w:rPr>
          <w:rFonts w:ascii="ArialMT" w:hAnsi="ArialMT" w:cs="Arial-BoldItalicMT"/>
          <w:b/>
          <w:bCs/>
          <w:i/>
          <w:iCs/>
          <w:color w:val="000000"/>
          <w:sz w:val="24"/>
          <w:szCs w:val="24"/>
        </w:rPr>
      </w:pPr>
      <w:r w:rsidRPr="001250DD">
        <w:rPr>
          <w:rFonts w:ascii="ArialMT" w:hAnsi="ArialMT" w:cs="Arial-BoldItalicMT"/>
          <w:b/>
          <w:bCs/>
          <w:i/>
          <w:iCs/>
          <w:color w:val="000000"/>
          <w:sz w:val="24"/>
          <w:szCs w:val="24"/>
        </w:rPr>
        <w:t>“A person has a disability for the purposes of this Act if (s)he has a</w:t>
      </w:r>
    </w:p>
    <w:p w14:paraId="0C74D63B" w14:textId="77777777" w:rsidR="00D4520E" w:rsidRPr="001250DD" w:rsidRDefault="00D4520E" w:rsidP="008B6E59">
      <w:pPr>
        <w:autoSpaceDE w:val="0"/>
        <w:autoSpaceDN w:val="0"/>
        <w:adjustRightInd w:val="0"/>
        <w:spacing w:before="0" w:after="0" w:line="240" w:lineRule="auto"/>
        <w:rPr>
          <w:rFonts w:ascii="ArialMT" w:hAnsi="ArialMT" w:cs="Arial-BoldItalicMT"/>
          <w:b/>
          <w:bCs/>
          <w:i/>
          <w:iCs/>
          <w:color w:val="000000"/>
          <w:sz w:val="24"/>
          <w:szCs w:val="24"/>
        </w:rPr>
      </w:pPr>
      <w:r w:rsidRPr="001250DD">
        <w:rPr>
          <w:rFonts w:ascii="ArialMT" w:hAnsi="ArialMT" w:cs="Arial-BoldItalicMT"/>
          <w:b/>
          <w:bCs/>
          <w:i/>
          <w:iCs/>
          <w:color w:val="000000"/>
          <w:sz w:val="24"/>
          <w:szCs w:val="24"/>
        </w:rPr>
        <w:t>physical or mental impairment which has a substantial and long-term</w:t>
      </w:r>
    </w:p>
    <w:p w14:paraId="794B4BFA" w14:textId="77777777" w:rsidR="00D4520E" w:rsidRPr="001250DD" w:rsidRDefault="00D4520E" w:rsidP="008B6E59">
      <w:pPr>
        <w:autoSpaceDE w:val="0"/>
        <w:autoSpaceDN w:val="0"/>
        <w:adjustRightInd w:val="0"/>
        <w:spacing w:before="0" w:after="0" w:line="240" w:lineRule="auto"/>
        <w:rPr>
          <w:rFonts w:ascii="ArialMT" w:hAnsi="ArialMT" w:cs="Arial-BoldItalicMT"/>
          <w:b/>
          <w:bCs/>
          <w:i/>
          <w:iCs/>
          <w:color w:val="000000"/>
          <w:sz w:val="24"/>
          <w:szCs w:val="24"/>
        </w:rPr>
      </w:pPr>
      <w:r w:rsidRPr="001250DD">
        <w:rPr>
          <w:rFonts w:ascii="ArialMT" w:hAnsi="ArialMT" w:cs="Arial-BoldItalicMT"/>
          <w:b/>
          <w:bCs/>
          <w:i/>
          <w:iCs/>
          <w:color w:val="000000"/>
          <w:sz w:val="24"/>
          <w:szCs w:val="24"/>
        </w:rPr>
        <w:t>adverse effect on his ability to carry out normal day-to day activities.”</w:t>
      </w:r>
    </w:p>
    <w:p w14:paraId="58AEBF03" w14:textId="77777777" w:rsidR="00D4520E" w:rsidRPr="001250DD" w:rsidRDefault="00D4520E" w:rsidP="008B6E59">
      <w:pPr>
        <w:autoSpaceDE w:val="0"/>
        <w:autoSpaceDN w:val="0"/>
        <w:adjustRightInd w:val="0"/>
        <w:spacing w:before="0" w:after="0" w:line="240" w:lineRule="auto"/>
        <w:rPr>
          <w:rFonts w:ascii="ArialMT" w:hAnsi="ArialMT" w:cs="Arial-ItalicMT"/>
          <w:i/>
          <w:iCs/>
          <w:color w:val="000000"/>
          <w:sz w:val="24"/>
          <w:szCs w:val="24"/>
        </w:rPr>
      </w:pPr>
      <w:r w:rsidRPr="001250DD">
        <w:rPr>
          <w:rFonts w:ascii="ArialMT" w:hAnsi="ArialMT" w:cs="Arial-ItalicMT"/>
          <w:i/>
          <w:iCs/>
          <w:color w:val="000000"/>
          <w:sz w:val="24"/>
          <w:szCs w:val="24"/>
        </w:rPr>
        <w:t>Section 1(1) Disability Discrimination Act 1995</w:t>
      </w:r>
    </w:p>
    <w:p w14:paraId="42E2C668" w14:textId="77777777" w:rsidR="00D4520E" w:rsidRPr="001250DD" w:rsidRDefault="00D4520E" w:rsidP="008B6E59">
      <w:pPr>
        <w:autoSpaceDE w:val="0"/>
        <w:autoSpaceDN w:val="0"/>
        <w:adjustRightInd w:val="0"/>
        <w:spacing w:before="0" w:after="0" w:line="240" w:lineRule="auto"/>
        <w:rPr>
          <w:rFonts w:ascii="ArialMT" w:hAnsi="ArialMT" w:cs="Arial-ItalicMT"/>
          <w:i/>
          <w:iCs/>
          <w:color w:val="000000"/>
          <w:sz w:val="24"/>
          <w:szCs w:val="24"/>
        </w:rPr>
      </w:pPr>
    </w:p>
    <w:p w14:paraId="10E26857"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This definition of disability in the Equality Act includes children with long term health conditions such as asthma, diabetes, epilepsy, and cancer. Children and young people with such conditions do not necessarily have SEN, but there is a significant overlap between disabled children and young people and those with SEN. Children and young people may therefore be covered by both SEN and disability legislation.</w:t>
      </w:r>
    </w:p>
    <w:p w14:paraId="58C97BF0"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44A49814"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In-service training in special educational needs is provided to all staff and the SENCO is given opportunities to attend specialist training and cascades information to the staff.  Where specialist outside expertise is required the school liaises with appropriate agencies.</w:t>
      </w:r>
    </w:p>
    <w:p w14:paraId="796B14B3" w14:textId="374CAEED" w:rsidR="00D4520E" w:rsidRDefault="00D4520E" w:rsidP="008B6E59">
      <w:pPr>
        <w:autoSpaceDE w:val="0"/>
        <w:autoSpaceDN w:val="0"/>
        <w:adjustRightInd w:val="0"/>
        <w:spacing w:before="0" w:after="0" w:line="240" w:lineRule="auto"/>
        <w:rPr>
          <w:rFonts w:ascii="ArialMT" w:hAnsi="ArialMT" w:cs="ArialMT"/>
          <w:color w:val="000000"/>
          <w:sz w:val="24"/>
          <w:szCs w:val="24"/>
        </w:rPr>
      </w:pPr>
    </w:p>
    <w:p w14:paraId="13DF95F6" w14:textId="0388CC5F" w:rsidR="00E147FA" w:rsidRDefault="00E147FA" w:rsidP="008B6E59">
      <w:pPr>
        <w:autoSpaceDE w:val="0"/>
        <w:autoSpaceDN w:val="0"/>
        <w:adjustRightInd w:val="0"/>
        <w:spacing w:before="0" w:after="0" w:line="240" w:lineRule="auto"/>
        <w:rPr>
          <w:rFonts w:ascii="ArialMT" w:hAnsi="ArialMT" w:cs="ArialMT"/>
          <w:color w:val="000000"/>
          <w:sz w:val="24"/>
          <w:szCs w:val="24"/>
        </w:rPr>
      </w:pPr>
    </w:p>
    <w:p w14:paraId="32150F5C" w14:textId="6CFB14C3" w:rsidR="00E147FA" w:rsidRDefault="00E147FA" w:rsidP="008B6E59">
      <w:pPr>
        <w:autoSpaceDE w:val="0"/>
        <w:autoSpaceDN w:val="0"/>
        <w:adjustRightInd w:val="0"/>
        <w:spacing w:before="0" w:after="0" w:line="240" w:lineRule="auto"/>
        <w:rPr>
          <w:rFonts w:ascii="ArialMT" w:hAnsi="ArialMT" w:cs="ArialMT"/>
          <w:color w:val="000000"/>
          <w:sz w:val="24"/>
          <w:szCs w:val="24"/>
        </w:rPr>
      </w:pPr>
    </w:p>
    <w:p w14:paraId="77585C98" w14:textId="77777777" w:rsidR="00E147FA" w:rsidRPr="001250DD" w:rsidRDefault="00E147FA" w:rsidP="008B6E59">
      <w:pPr>
        <w:autoSpaceDE w:val="0"/>
        <w:autoSpaceDN w:val="0"/>
        <w:adjustRightInd w:val="0"/>
        <w:spacing w:before="0" w:after="0" w:line="240" w:lineRule="auto"/>
        <w:rPr>
          <w:rFonts w:ascii="ArialMT" w:hAnsi="ArialMT" w:cs="ArialMT"/>
          <w:color w:val="000000"/>
          <w:sz w:val="24"/>
          <w:szCs w:val="24"/>
        </w:rPr>
      </w:pPr>
    </w:p>
    <w:p w14:paraId="1C060446" w14:textId="26367EC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lastRenderedPageBreak/>
        <w:t>Funding for SEND</w:t>
      </w:r>
    </w:p>
    <w:p w14:paraId="13AA4D32"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2DDEC4FA"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Corpus Christi Catholic Primary School receives funding directly to the school from the Local Authority to support the needs of learners with SEN.</w:t>
      </w:r>
    </w:p>
    <w:p w14:paraId="5637729A"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2834583C" w14:textId="076033C9"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t>Preparing for the next step</w:t>
      </w:r>
    </w:p>
    <w:p w14:paraId="10AF577A"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7B29CAEA"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 xml:space="preserve">Transition is a part of life for all learners. This can be transition to a new class in school, having a new teacher, or moving on to another school, training provider or moving </w:t>
      </w:r>
      <w:proofErr w:type="gramStart"/>
      <w:r w:rsidRPr="001250DD">
        <w:rPr>
          <w:rFonts w:ascii="ArialMT" w:hAnsi="ArialMT" w:cs="ArialMT"/>
          <w:color w:val="000000"/>
          <w:sz w:val="24"/>
          <w:szCs w:val="24"/>
        </w:rPr>
        <w:t>in to</w:t>
      </w:r>
      <w:proofErr w:type="gramEnd"/>
      <w:r w:rsidRPr="001250DD">
        <w:rPr>
          <w:rFonts w:ascii="ArialMT" w:hAnsi="ArialMT" w:cs="ArialMT"/>
          <w:color w:val="000000"/>
          <w:sz w:val="24"/>
          <w:szCs w:val="24"/>
        </w:rPr>
        <w:t xml:space="preserve"> employment. Corpus Christi Catholic Primary School is committed to working in partnership with children, </w:t>
      </w:r>
      <w:proofErr w:type="gramStart"/>
      <w:r w:rsidRPr="001250DD">
        <w:rPr>
          <w:rFonts w:ascii="ArialMT" w:hAnsi="ArialMT" w:cs="ArialMT"/>
          <w:color w:val="000000"/>
          <w:sz w:val="24"/>
          <w:szCs w:val="24"/>
        </w:rPr>
        <w:t>families</w:t>
      </w:r>
      <w:proofErr w:type="gramEnd"/>
      <w:r w:rsidRPr="001250DD">
        <w:rPr>
          <w:rFonts w:ascii="ArialMT" w:hAnsi="ArialMT" w:cs="ArialMT"/>
          <w:color w:val="000000"/>
          <w:sz w:val="24"/>
          <w:szCs w:val="24"/>
        </w:rPr>
        <w:t xml:space="preserve"> and other providers to ensure positive transitions occur.</w:t>
      </w:r>
    </w:p>
    <w:p w14:paraId="0D5A5A0A"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5E3CDBD1"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Planning for transition is a part of our provision for all learners with SEND. Moving classes will be discussed with you and your child at their summer term review meeting. Transition to secondary schools will be discussed in the summer term</w:t>
      </w:r>
    </w:p>
    <w:p w14:paraId="5FC9C4E1"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 xml:space="preserve">of their Year 5, to ensure time for planning and preparation. </w:t>
      </w:r>
    </w:p>
    <w:p w14:paraId="5A92D16A"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4D78BC01" w14:textId="31BB924D"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r w:rsidRPr="001250DD">
        <w:rPr>
          <w:rFonts w:ascii="ArialMT" w:hAnsi="ArialMT" w:cs="Arial-BoldMT"/>
          <w:b/>
          <w:bCs/>
          <w:color w:val="000000"/>
          <w:sz w:val="24"/>
          <w:szCs w:val="24"/>
        </w:rPr>
        <w:t>Have your say</w:t>
      </w:r>
    </w:p>
    <w:p w14:paraId="03E8698B" w14:textId="77777777" w:rsidR="00D4520E" w:rsidRPr="001250DD" w:rsidRDefault="00D4520E" w:rsidP="008B6E59">
      <w:pPr>
        <w:autoSpaceDE w:val="0"/>
        <w:autoSpaceDN w:val="0"/>
        <w:adjustRightInd w:val="0"/>
        <w:spacing w:before="0" w:after="0" w:line="240" w:lineRule="auto"/>
        <w:rPr>
          <w:rFonts w:ascii="ArialMT" w:hAnsi="ArialMT" w:cs="Arial-BoldMT"/>
          <w:b/>
          <w:bCs/>
          <w:color w:val="000000"/>
          <w:sz w:val="24"/>
          <w:szCs w:val="24"/>
        </w:rPr>
      </w:pPr>
    </w:p>
    <w:p w14:paraId="2BD14CCE"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r w:rsidRPr="001250DD">
        <w:rPr>
          <w:rFonts w:ascii="ArialMT" w:hAnsi="ArialMT" w:cs="ArialMT"/>
          <w:color w:val="000000"/>
          <w:sz w:val="24"/>
          <w:szCs w:val="24"/>
        </w:rPr>
        <w:t xml:space="preserve">Here at Corpus Christi Catholic Primary </w:t>
      </w:r>
      <w:proofErr w:type="gramStart"/>
      <w:r w:rsidRPr="001250DD">
        <w:rPr>
          <w:rFonts w:ascii="ArialMT" w:hAnsi="ArialMT" w:cs="ArialMT"/>
          <w:color w:val="000000"/>
          <w:sz w:val="24"/>
          <w:szCs w:val="24"/>
        </w:rPr>
        <w:t>School</w:t>
      </w:r>
      <w:proofErr w:type="gramEnd"/>
      <w:r w:rsidRPr="001250DD">
        <w:rPr>
          <w:rFonts w:ascii="ArialMT" w:hAnsi="ArialMT" w:cs="ArialMT"/>
          <w:color w:val="000000"/>
          <w:sz w:val="24"/>
          <w:szCs w:val="24"/>
        </w:rPr>
        <w:t xml:space="preserve"> we can shape and develop provision for all of our learners ensuring achievement for all. This SEND report declares our annual offer to learners with SEND, but to be effective it needs the views of all parents/carers, learners, </w:t>
      </w:r>
      <w:proofErr w:type="gramStart"/>
      <w:r w:rsidRPr="001250DD">
        <w:rPr>
          <w:rFonts w:ascii="ArialMT" w:hAnsi="ArialMT" w:cs="ArialMT"/>
          <w:color w:val="000000"/>
          <w:sz w:val="24"/>
          <w:szCs w:val="24"/>
        </w:rPr>
        <w:t>governors</w:t>
      </w:r>
      <w:proofErr w:type="gramEnd"/>
      <w:r w:rsidRPr="001250DD">
        <w:rPr>
          <w:rFonts w:ascii="ArialMT" w:hAnsi="ArialMT" w:cs="ArialMT"/>
          <w:color w:val="000000"/>
          <w:sz w:val="24"/>
          <w:szCs w:val="24"/>
        </w:rPr>
        <w:t xml:space="preserve"> and staff. So please engage with our annual process to ‘assess plan, do and review’ provision for SEN.</w:t>
      </w:r>
    </w:p>
    <w:p w14:paraId="177C3788" w14:textId="77777777" w:rsidR="00D4520E" w:rsidRPr="001250DD" w:rsidRDefault="00D4520E" w:rsidP="008B6E59">
      <w:pPr>
        <w:autoSpaceDE w:val="0"/>
        <w:autoSpaceDN w:val="0"/>
        <w:adjustRightInd w:val="0"/>
        <w:spacing w:before="0" w:after="0" w:line="240" w:lineRule="auto"/>
        <w:rPr>
          <w:rFonts w:ascii="ArialMT" w:hAnsi="ArialMT" w:cs="ArialMT"/>
          <w:color w:val="000000"/>
          <w:sz w:val="24"/>
          <w:szCs w:val="24"/>
        </w:rPr>
      </w:pPr>
    </w:p>
    <w:p w14:paraId="136B14D5" w14:textId="77777777" w:rsidR="00D4520E" w:rsidRPr="001250DD" w:rsidRDefault="00D4520E" w:rsidP="008B6E59">
      <w:pPr>
        <w:spacing w:before="0" w:after="0" w:line="240" w:lineRule="auto"/>
        <w:rPr>
          <w:rStyle w:val="Hyperlink"/>
          <w:rFonts w:ascii="ArialMT" w:hAnsi="ArialMT" w:cs="ArialMT"/>
          <w:sz w:val="24"/>
          <w:szCs w:val="24"/>
        </w:rPr>
      </w:pPr>
      <w:r w:rsidRPr="001250DD">
        <w:rPr>
          <w:rFonts w:ascii="ArialMT" w:hAnsi="ArialMT" w:cs="ArialMT"/>
          <w:color w:val="000000"/>
          <w:sz w:val="24"/>
          <w:szCs w:val="24"/>
        </w:rPr>
        <w:t xml:space="preserve">Our school Local Offer can be found at: </w:t>
      </w:r>
      <w:hyperlink r:id="rId15" w:history="1">
        <w:r w:rsidRPr="001250DD">
          <w:rPr>
            <w:rStyle w:val="Hyperlink"/>
            <w:rFonts w:ascii="ArialMT" w:hAnsi="ArialMT" w:cs="ArialMT"/>
            <w:sz w:val="24"/>
            <w:szCs w:val="24"/>
          </w:rPr>
          <w:t>http://www.corpuschristirainford.co.uk/</w:t>
        </w:r>
      </w:hyperlink>
    </w:p>
    <w:p w14:paraId="0E0ADA3E" w14:textId="77777777" w:rsidR="00D4520E" w:rsidRPr="001250DD" w:rsidRDefault="00D4520E" w:rsidP="008B6E59">
      <w:pPr>
        <w:spacing w:before="0" w:after="0" w:line="240" w:lineRule="auto"/>
        <w:rPr>
          <w:rStyle w:val="Hyperlink"/>
          <w:rFonts w:ascii="ArialMT" w:hAnsi="ArialMT" w:cs="ArialMT"/>
          <w:color w:val="auto"/>
          <w:sz w:val="24"/>
          <w:szCs w:val="24"/>
          <w:u w:val="none"/>
        </w:rPr>
      </w:pPr>
      <w:r w:rsidRPr="001250DD">
        <w:rPr>
          <w:rStyle w:val="Hyperlink"/>
          <w:rFonts w:ascii="ArialMT" w:hAnsi="ArialMT" w:cs="ArialMT"/>
          <w:color w:val="auto"/>
          <w:sz w:val="24"/>
          <w:szCs w:val="24"/>
          <w:u w:val="none"/>
        </w:rPr>
        <w:t xml:space="preserve">Other policies, including the anti-bullying policy, </w:t>
      </w:r>
      <w:proofErr w:type="gramStart"/>
      <w:r w:rsidRPr="001250DD">
        <w:rPr>
          <w:rStyle w:val="Hyperlink"/>
          <w:rFonts w:ascii="ArialMT" w:hAnsi="ArialMT" w:cs="ArialMT"/>
          <w:color w:val="auto"/>
          <w:sz w:val="24"/>
          <w:szCs w:val="24"/>
          <w:u w:val="none"/>
        </w:rPr>
        <w:t>teaching</w:t>
      </w:r>
      <w:proofErr w:type="gramEnd"/>
      <w:r w:rsidRPr="001250DD">
        <w:rPr>
          <w:rStyle w:val="Hyperlink"/>
          <w:rFonts w:ascii="ArialMT" w:hAnsi="ArialMT" w:cs="ArialMT"/>
          <w:color w:val="auto"/>
          <w:sz w:val="24"/>
          <w:szCs w:val="24"/>
          <w:u w:val="none"/>
        </w:rPr>
        <w:t xml:space="preserve"> and learning policy, admissions policy, and assessment policies take careful and particular account of children with special needs or disability.</w:t>
      </w:r>
    </w:p>
    <w:p w14:paraId="60D7BA8F" w14:textId="2E321250" w:rsidR="00D4520E" w:rsidRDefault="00D4520E" w:rsidP="008B6E59">
      <w:pPr>
        <w:spacing w:before="0" w:after="0" w:line="240" w:lineRule="auto"/>
        <w:rPr>
          <w:rStyle w:val="Hyperlink"/>
          <w:rFonts w:ascii="ArialMT" w:hAnsi="ArialMT" w:cs="ArialMT"/>
          <w:color w:val="auto"/>
          <w:sz w:val="24"/>
          <w:szCs w:val="24"/>
          <w:u w:val="none"/>
        </w:rPr>
      </w:pPr>
    </w:p>
    <w:p w14:paraId="51F54720" w14:textId="49B67C14" w:rsidR="003F78A2" w:rsidRDefault="003F78A2" w:rsidP="008B6E59">
      <w:pPr>
        <w:spacing w:before="0" w:after="0" w:line="240" w:lineRule="auto"/>
        <w:rPr>
          <w:rStyle w:val="Hyperlink"/>
          <w:rFonts w:ascii="ArialMT" w:hAnsi="ArialMT" w:cs="ArialMT"/>
          <w:color w:val="auto"/>
          <w:sz w:val="24"/>
          <w:szCs w:val="24"/>
          <w:u w:val="none"/>
        </w:rPr>
      </w:pPr>
    </w:p>
    <w:p w14:paraId="78C2E2DB" w14:textId="77777777" w:rsidR="003F78A2" w:rsidRPr="001250DD" w:rsidRDefault="003F78A2" w:rsidP="008B6E59">
      <w:pPr>
        <w:spacing w:before="0" w:after="0" w:line="240" w:lineRule="auto"/>
        <w:rPr>
          <w:rStyle w:val="Hyperlink"/>
          <w:rFonts w:ascii="ArialMT" w:hAnsi="ArialMT" w:cs="ArialMT"/>
          <w:color w:val="auto"/>
          <w:sz w:val="24"/>
          <w:szCs w:val="24"/>
          <w:u w:val="none"/>
        </w:rPr>
      </w:pPr>
    </w:p>
    <w:p w14:paraId="4F1CE10E" w14:textId="05F4051C" w:rsidR="00D4520E" w:rsidRPr="001250DD" w:rsidRDefault="00D4520E" w:rsidP="008B6E59">
      <w:pPr>
        <w:spacing w:before="0" w:after="0" w:line="240" w:lineRule="auto"/>
        <w:rPr>
          <w:rStyle w:val="Hyperlink"/>
          <w:rFonts w:ascii="ArialMT" w:hAnsi="ArialMT" w:cs="ArialMT"/>
          <w:b/>
          <w:color w:val="auto"/>
          <w:sz w:val="24"/>
          <w:szCs w:val="24"/>
          <w:u w:val="none"/>
        </w:rPr>
      </w:pPr>
      <w:r w:rsidRPr="001250DD">
        <w:rPr>
          <w:rStyle w:val="Hyperlink"/>
          <w:rFonts w:ascii="ArialMT" w:hAnsi="ArialMT" w:cs="ArialMT"/>
          <w:b/>
          <w:color w:val="auto"/>
          <w:sz w:val="24"/>
          <w:szCs w:val="24"/>
          <w:u w:val="none"/>
        </w:rPr>
        <w:lastRenderedPageBreak/>
        <w:t>Complaints</w:t>
      </w:r>
    </w:p>
    <w:p w14:paraId="7D74B18D" w14:textId="77777777" w:rsidR="00D4520E" w:rsidRPr="001250DD" w:rsidRDefault="00D4520E" w:rsidP="008B6E59">
      <w:pPr>
        <w:spacing w:before="0" w:after="0" w:line="240" w:lineRule="auto"/>
        <w:rPr>
          <w:rStyle w:val="Hyperlink"/>
          <w:rFonts w:ascii="ArialMT" w:hAnsi="ArialMT" w:cs="ArialMT"/>
          <w:color w:val="auto"/>
          <w:sz w:val="24"/>
          <w:szCs w:val="24"/>
          <w:u w:val="none"/>
        </w:rPr>
      </w:pPr>
    </w:p>
    <w:p w14:paraId="21F2BF83" w14:textId="00CC58C6" w:rsidR="00D4520E" w:rsidRPr="001250DD" w:rsidRDefault="00D4520E" w:rsidP="008B6E59">
      <w:pPr>
        <w:spacing w:before="0" w:after="0" w:line="240" w:lineRule="auto"/>
        <w:rPr>
          <w:rStyle w:val="Hyperlink"/>
          <w:rFonts w:ascii="ArialMT" w:hAnsi="ArialMT" w:cs="ArialMT"/>
          <w:color w:val="auto"/>
          <w:sz w:val="24"/>
          <w:szCs w:val="24"/>
          <w:u w:val="none"/>
        </w:rPr>
      </w:pPr>
      <w:r w:rsidRPr="001250DD">
        <w:rPr>
          <w:rStyle w:val="Hyperlink"/>
          <w:rFonts w:ascii="ArialMT" w:hAnsi="ArialMT" w:cs="ArialMT"/>
          <w:color w:val="auto"/>
          <w:sz w:val="24"/>
          <w:szCs w:val="24"/>
          <w:u w:val="none"/>
        </w:rPr>
        <w:t>The school’s complaints policy states that all complaints should, in the first instance, be directed to the head teacher. It also sets out how complaints are dealt with.</w:t>
      </w:r>
    </w:p>
    <w:p w14:paraId="3A7662CC" w14:textId="77777777" w:rsidR="00D4520E" w:rsidRPr="001250DD" w:rsidRDefault="00D4520E" w:rsidP="008B6E59">
      <w:pPr>
        <w:spacing w:before="0" w:after="0" w:line="240" w:lineRule="auto"/>
        <w:rPr>
          <w:rStyle w:val="Hyperlink"/>
          <w:rFonts w:ascii="ArialMT" w:hAnsi="ArialMT" w:cs="ArialMT"/>
          <w:color w:val="auto"/>
          <w:sz w:val="24"/>
          <w:szCs w:val="24"/>
          <w:u w:val="none"/>
        </w:rPr>
      </w:pPr>
    </w:p>
    <w:p w14:paraId="78A9CDDE" w14:textId="6AB8EECB" w:rsidR="00D4520E" w:rsidRPr="001250DD" w:rsidRDefault="00D4520E" w:rsidP="008B6E59">
      <w:pPr>
        <w:spacing w:before="0" w:after="0" w:line="240" w:lineRule="auto"/>
        <w:rPr>
          <w:rStyle w:val="Hyperlink"/>
          <w:rFonts w:ascii="ArialMT" w:hAnsi="ArialMT" w:cs="ArialMT"/>
          <w:b/>
          <w:color w:val="auto"/>
          <w:sz w:val="24"/>
          <w:szCs w:val="24"/>
          <w:u w:val="none"/>
        </w:rPr>
      </w:pPr>
      <w:r w:rsidRPr="001250DD">
        <w:rPr>
          <w:rStyle w:val="Hyperlink"/>
          <w:rFonts w:ascii="ArialMT" w:hAnsi="ArialMT" w:cs="ArialMT"/>
          <w:b/>
          <w:color w:val="auto"/>
          <w:sz w:val="24"/>
          <w:szCs w:val="24"/>
          <w:u w:val="none"/>
        </w:rPr>
        <w:t>Admissions</w:t>
      </w:r>
    </w:p>
    <w:p w14:paraId="53ADE060" w14:textId="77777777" w:rsidR="00D4520E" w:rsidRPr="001250DD" w:rsidRDefault="00D4520E" w:rsidP="008B6E59">
      <w:pPr>
        <w:spacing w:before="0" w:after="0" w:line="240" w:lineRule="auto"/>
        <w:rPr>
          <w:rStyle w:val="Hyperlink"/>
          <w:rFonts w:ascii="ArialMT" w:hAnsi="ArialMT" w:cs="ArialMT"/>
          <w:color w:val="auto"/>
          <w:sz w:val="24"/>
          <w:szCs w:val="24"/>
          <w:u w:val="none"/>
        </w:rPr>
      </w:pPr>
    </w:p>
    <w:p w14:paraId="254BB037" w14:textId="50859BAA" w:rsidR="00D4520E" w:rsidRPr="001250DD" w:rsidRDefault="00D4520E" w:rsidP="008B6E59">
      <w:pPr>
        <w:spacing w:before="0" w:after="0" w:line="240" w:lineRule="auto"/>
        <w:rPr>
          <w:rStyle w:val="Hyperlink"/>
          <w:rFonts w:ascii="ArialMT" w:hAnsi="ArialMT" w:cs="ArialMT"/>
          <w:color w:val="auto"/>
          <w:sz w:val="24"/>
          <w:szCs w:val="24"/>
          <w:u w:val="none"/>
        </w:rPr>
      </w:pPr>
      <w:r w:rsidRPr="001250DD">
        <w:rPr>
          <w:rStyle w:val="Hyperlink"/>
          <w:rFonts w:ascii="ArialMT" w:hAnsi="ArialMT" w:cs="ArialMT"/>
          <w:color w:val="auto"/>
          <w:sz w:val="24"/>
          <w:szCs w:val="24"/>
          <w:u w:val="none"/>
        </w:rPr>
        <w:t>The admission policy at Corpus Christi follows the guidelines recommended by the LA and the school is open to all children regardless of their abilities/disabilities</w:t>
      </w:r>
    </w:p>
    <w:p w14:paraId="30B1ABF7" w14:textId="77777777" w:rsidR="00D4520E" w:rsidRPr="001250DD" w:rsidRDefault="00D4520E" w:rsidP="008B6E59">
      <w:pPr>
        <w:spacing w:before="0" w:after="0" w:line="240" w:lineRule="auto"/>
        <w:rPr>
          <w:rStyle w:val="Hyperlink"/>
          <w:rFonts w:ascii="ArialMT" w:hAnsi="ArialMT" w:cs="ArialMT"/>
          <w:color w:val="auto"/>
          <w:sz w:val="24"/>
          <w:szCs w:val="24"/>
          <w:u w:val="none"/>
        </w:rPr>
      </w:pPr>
    </w:p>
    <w:p w14:paraId="63B3FD7A" w14:textId="2B1EE917" w:rsidR="00D4520E" w:rsidRPr="001250DD" w:rsidRDefault="00D4520E" w:rsidP="008B6E59">
      <w:pPr>
        <w:spacing w:before="0" w:after="0" w:line="240" w:lineRule="auto"/>
        <w:rPr>
          <w:rStyle w:val="Hyperlink"/>
          <w:rFonts w:ascii="ArialMT" w:hAnsi="ArialMT" w:cs="ArialMT"/>
          <w:b/>
          <w:color w:val="auto"/>
          <w:sz w:val="24"/>
          <w:szCs w:val="24"/>
          <w:u w:val="none"/>
        </w:rPr>
      </w:pPr>
      <w:r w:rsidRPr="001250DD">
        <w:rPr>
          <w:rStyle w:val="Hyperlink"/>
          <w:rFonts w:ascii="ArialMT" w:hAnsi="ArialMT" w:cs="ArialMT"/>
          <w:b/>
          <w:color w:val="auto"/>
          <w:sz w:val="24"/>
          <w:szCs w:val="24"/>
          <w:u w:val="none"/>
        </w:rPr>
        <w:t>Equality</w:t>
      </w:r>
    </w:p>
    <w:p w14:paraId="5BE0E056" w14:textId="77777777" w:rsidR="00D4520E" w:rsidRPr="001250DD" w:rsidRDefault="00D4520E" w:rsidP="008B6E59">
      <w:pPr>
        <w:spacing w:before="0" w:after="0" w:line="240" w:lineRule="auto"/>
        <w:rPr>
          <w:rStyle w:val="Hyperlink"/>
          <w:rFonts w:ascii="ArialMT" w:hAnsi="ArialMT" w:cs="ArialMT"/>
          <w:b/>
          <w:color w:val="auto"/>
          <w:sz w:val="24"/>
          <w:szCs w:val="24"/>
          <w:u w:val="none"/>
        </w:rPr>
      </w:pPr>
    </w:p>
    <w:p w14:paraId="0B1026D0" w14:textId="77777777" w:rsidR="00D4520E" w:rsidRPr="001250DD" w:rsidRDefault="00D4520E" w:rsidP="008B6E59">
      <w:pPr>
        <w:spacing w:before="0" w:after="0" w:line="240" w:lineRule="auto"/>
        <w:rPr>
          <w:rFonts w:ascii="ArialMT" w:hAnsi="ArialMT" w:cs="ArialMT"/>
          <w:sz w:val="24"/>
          <w:szCs w:val="24"/>
        </w:rPr>
      </w:pPr>
      <w:r w:rsidRPr="001250DD">
        <w:rPr>
          <w:rStyle w:val="Hyperlink"/>
          <w:rFonts w:ascii="ArialMT" w:hAnsi="ArialMT" w:cs="ArialMT"/>
          <w:color w:val="auto"/>
          <w:sz w:val="24"/>
          <w:szCs w:val="24"/>
          <w:u w:val="none"/>
        </w:rPr>
        <w:t>The equality policy sets out the school’s policy for treating all children equally.</w:t>
      </w:r>
    </w:p>
    <w:p w14:paraId="05ADA5D9" w14:textId="77777777" w:rsidR="00D4520E" w:rsidRPr="001250DD" w:rsidRDefault="00D4520E" w:rsidP="008B6E59">
      <w:pPr>
        <w:spacing w:before="0" w:after="0" w:line="240" w:lineRule="auto"/>
        <w:rPr>
          <w:rFonts w:ascii="ArialMT" w:hAnsi="ArialMT"/>
        </w:rPr>
      </w:pPr>
    </w:p>
    <w:p w14:paraId="198D4940" w14:textId="1A4F9EDF" w:rsidR="00A82732" w:rsidRPr="001250DD" w:rsidRDefault="00A82732" w:rsidP="008B6E59">
      <w:pPr>
        <w:spacing w:before="0" w:after="0" w:line="240" w:lineRule="auto"/>
        <w:rPr>
          <w:rFonts w:ascii="ArialMT" w:hAnsi="ArialMT" w:cs="Arial"/>
          <w:sz w:val="32"/>
        </w:rPr>
      </w:pPr>
    </w:p>
    <w:sectPr w:rsidR="00A82732" w:rsidRPr="001250DD" w:rsidSect="00026F5D">
      <w:footerReference w:type="defaul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4C4E" w14:textId="77777777" w:rsidR="00665EE4" w:rsidRDefault="00665EE4" w:rsidP="00AD4155">
      <w:r>
        <w:separator/>
      </w:r>
    </w:p>
  </w:endnote>
  <w:endnote w:type="continuationSeparator" w:id="0">
    <w:p w14:paraId="52626BA3" w14:textId="77777777" w:rsidR="00665EE4" w:rsidRDefault="00665EE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CF0D84C-0ED3-470F-A4E9-E4A63D28EE3F}"/>
  </w:font>
  <w:font w:name="Arial-BoldMT">
    <w:altName w:val="Arial"/>
    <w:panose1 w:val="00000000000000000000"/>
    <w:charset w:val="00"/>
    <w:family w:val="swiss"/>
    <w:notTrueType/>
    <w:pitch w:val="default"/>
    <w:sig w:usb0="00000003" w:usb1="00000000" w:usb2="00000000" w:usb3="00000000" w:csb0="00000001" w:csb1="00000000"/>
  </w:font>
  <w:font w:name="ArialMT">
    <w:altName w:val="Malgun Gothic Semiligh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embedRegular r:id="rId2" w:fontKey="{726E953A-9CEA-4AB6-9633-53EA9836D2C5}"/>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AA6A" w14:textId="5BFFA2C4" w:rsidR="00026F5D" w:rsidRDefault="00026F5D" w:rsidP="00026F5D">
    <w:pPr>
      <w:pStyle w:val="Footer"/>
      <w:jc w:val="center"/>
    </w:pPr>
    <w:r>
      <w:t xml:space="preserve">Together we </w:t>
    </w:r>
    <w:r w:rsidRPr="00026F5D">
      <w:rPr>
        <w:b/>
        <w:bCs/>
        <w:color w:val="FF0000"/>
      </w:rPr>
      <w:t>D</w:t>
    </w:r>
    <w:r w:rsidRPr="00026F5D">
      <w:rPr>
        <w:b/>
        <w:bCs/>
        <w:color w:val="7030A0"/>
      </w:rPr>
      <w:t>R</w:t>
    </w:r>
    <w:r w:rsidRPr="00026F5D">
      <w:rPr>
        <w:b/>
        <w:bCs/>
        <w:color w:val="0070C0"/>
      </w:rPr>
      <w:t>E</w:t>
    </w:r>
    <w:r w:rsidRPr="00026F5D">
      <w:rPr>
        <w:b/>
        <w:bCs/>
        <w:color w:val="00B050"/>
      </w:rPr>
      <w:t>A</w:t>
    </w:r>
    <w:r w:rsidRPr="00026F5D">
      <w:rPr>
        <w:b/>
        <w:bCs/>
        <w:color w:val="FF6600"/>
      </w:rPr>
      <w:t>M</w:t>
    </w:r>
    <w:r>
      <w:t xml:space="preserve">, </w:t>
    </w:r>
    <w:proofErr w:type="gramStart"/>
    <w:r>
      <w:t>Together</w:t>
    </w:r>
    <w:proofErr w:type="gramEnd"/>
    <w:r>
      <w:t xml:space="preserve"> we Learn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4E905" w14:textId="77777777" w:rsidR="00665EE4" w:rsidRDefault="00665EE4" w:rsidP="00AD4155">
      <w:r>
        <w:separator/>
      </w:r>
    </w:p>
  </w:footnote>
  <w:footnote w:type="continuationSeparator" w:id="0">
    <w:p w14:paraId="5F9A88C9" w14:textId="77777777" w:rsidR="00665EE4" w:rsidRDefault="00665EE4"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304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ECE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627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B4B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5495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E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6A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0B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1CE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66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95FC4"/>
    <w:multiLevelType w:val="hybridMultilevel"/>
    <w:tmpl w:val="51605F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2" w15:restartNumberingAfterBreak="0">
    <w:nsid w:val="096D46F4"/>
    <w:multiLevelType w:val="hybridMultilevel"/>
    <w:tmpl w:val="6302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47799"/>
    <w:multiLevelType w:val="hybridMultilevel"/>
    <w:tmpl w:val="30D6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2131A"/>
    <w:multiLevelType w:val="hybridMultilevel"/>
    <w:tmpl w:val="EEAA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F3A3C"/>
    <w:multiLevelType w:val="hybridMultilevel"/>
    <w:tmpl w:val="92D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901A5"/>
    <w:multiLevelType w:val="hybridMultilevel"/>
    <w:tmpl w:val="05C8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972C5"/>
    <w:multiLevelType w:val="hybridMultilevel"/>
    <w:tmpl w:val="6C321142"/>
    <w:lvl w:ilvl="0" w:tplc="8C0E6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543D7B"/>
    <w:multiLevelType w:val="hybridMultilevel"/>
    <w:tmpl w:val="C05C31B2"/>
    <w:lvl w:ilvl="0" w:tplc="08090001">
      <w:start w:val="1"/>
      <w:numFmt w:val="bullet"/>
      <w:lvlText w:val=""/>
      <w:lvlJc w:val="left"/>
      <w:pPr>
        <w:ind w:left="1169" w:hanging="360"/>
      </w:pPr>
      <w:rPr>
        <w:rFonts w:ascii="Symbol" w:hAnsi="Symbol" w:hint="default"/>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20" w15:restartNumberingAfterBreak="0">
    <w:nsid w:val="30E510B3"/>
    <w:multiLevelType w:val="hybridMultilevel"/>
    <w:tmpl w:val="B734B6F0"/>
    <w:lvl w:ilvl="0" w:tplc="DBF4C736">
      <w:start w:val="3"/>
      <w:numFmt w:val="bullet"/>
      <w:lvlText w:val="-"/>
      <w:lvlJc w:val="left"/>
      <w:pPr>
        <w:ind w:left="3631"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F474C7"/>
    <w:multiLevelType w:val="hybridMultilevel"/>
    <w:tmpl w:val="717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F7A1F"/>
    <w:multiLevelType w:val="hybridMultilevel"/>
    <w:tmpl w:val="A2D0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81784"/>
    <w:multiLevelType w:val="hybridMultilevel"/>
    <w:tmpl w:val="8CB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C22A1"/>
    <w:multiLevelType w:val="multilevel"/>
    <w:tmpl w:val="7C621AEA"/>
    <w:numStyleLink w:val="Style1"/>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28BE55FA"/>
    <w:lvl w:ilvl="0" w:tplc="9B769940">
      <w:start w:val="1"/>
      <w:numFmt w:val="bullet"/>
      <w:pStyle w:val="PolicyBullets"/>
      <w:lvlText w:val=""/>
      <w:lvlJc w:val="left"/>
      <w:pPr>
        <w:ind w:left="1925" w:hanging="360"/>
      </w:pPr>
      <w:rPr>
        <w:rFonts w:ascii="Symbol" w:hAnsi="Symbol" w:hint="default"/>
        <w:color w:val="auto"/>
      </w:rPr>
    </w:lvl>
    <w:lvl w:ilvl="1" w:tplc="DBF4C736">
      <w:start w:val="3"/>
      <w:numFmt w:val="bullet"/>
      <w:lvlText w:val="-"/>
      <w:lvlJc w:val="left"/>
      <w:pPr>
        <w:ind w:left="2911"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B8E28BD"/>
    <w:multiLevelType w:val="hybridMultilevel"/>
    <w:tmpl w:val="2E0C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11B88"/>
    <w:multiLevelType w:val="hybridMultilevel"/>
    <w:tmpl w:val="BE2C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2026B"/>
    <w:multiLevelType w:val="hybridMultilevel"/>
    <w:tmpl w:val="0992723E"/>
    <w:lvl w:ilvl="0" w:tplc="08090017">
      <w:start w:val="1"/>
      <w:numFmt w:val="lowerLetter"/>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686244"/>
    <w:multiLevelType w:val="hybridMultilevel"/>
    <w:tmpl w:val="762C041A"/>
    <w:lvl w:ilvl="0" w:tplc="5F84DA06">
      <w:start w:val="1"/>
      <w:numFmt w:val="decimal"/>
      <w:lvlText w:val="%1."/>
      <w:lvlJc w:val="left"/>
      <w:pPr>
        <w:ind w:left="785"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A57B9F"/>
    <w:multiLevelType w:val="multilevel"/>
    <w:tmpl w:val="EB74604E"/>
    <w:lvl w:ilvl="0">
      <w:start w:val="1"/>
      <w:numFmt w:val="decimal"/>
      <w:pStyle w:val="Heading10"/>
      <w:lvlText w:val="%1."/>
      <w:lvlJc w:val="left"/>
      <w:pPr>
        <w:ind w:left="432" w:hanging="432"/>
      </w:pPr>
      <w:rPr>
        <w:rFonts w:hint="default"/>
      </w:rPr>
    </w:lvl>
    <w:lvl w:ilvl="1">
      <w:start w:val="1"/>
      <w:numFmt w:val="decimal"/>
      <w:pStyle w:val="Heading2"/>
      <w:lvlText w:val="%1.%2"/>
      <w:lvlJc w:val="center"/>
      <w:pPr>
        <w:ind w:left="449" w:hanging="449"/>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E0B64"/>
    <w:multiLevelType w:val="hybridMultilevel"/>
    <w:tmpl w:val="B0E84A68"/>
    <w:lvl w:ilvl="0" w:tplc="08090001">
      <w:start w:val="1"/>
      <w:numFmt w:val="bullet"/>
      <w:lvlText w:val=""/>
      <w:lvlJc w:val="left"/>
      <w:pPr>
        <w:ind w:left="29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B5E82"/>
    <w:multiLevelType w:val="hybridMultilevel"/>
    <w:tmpl w:val="CBE4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5"/>
  </w:num>
  <w:num w:numId="4">
    <w:abstractNumId w:val="2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8"/>
  </w:num>
  <w:num w:numId="7">
    <w:abstractNumId w:val="26"/>
  </w:num>
  <w:num w:numId="8">
    <w:abstractNumId w:val="30"/>
  </w:num>
  <w:num w:numId="9">
    <w:abstractNumId w:val="16"/>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9"/>
  </w:num>
  <w:num w:numId="24">
    <w:abstractNumId w:val="20"/>
  </w:num>
  <w:num w:numId="25">
    <w:abstractNumId w:val="34"/>
  </w:num>
  <w:num w:numId="26">
    <w:abstractNumId w:val="19"/>
  </w:num>
  <w:num w:numId="27">
    <w:abstractNumId w:val="35"/>
  </w:num>
  <w:num w:numId="28">
    <w:abstractNumId w:val="10"/>
  </w:num>
  <w:num w:numId="29">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4"/>
  </w:num>
  <w:num w:numId="31">
    <w:abstractNumId w:val="13"/>
  </w:num>
  <w:num w:numId="32">
    <w:abstractNumId w:val="22"/>
  </w:num>
  <w:num w:numId="33">
    <w:abstractNumId w:val="17"/>
  </w:num>
  <w:num w:numId="34">
    <w:abstractNumId w:val="23"/>
  </w:num>
  <w:num w:numId="35">
    <w:abstractNumId w:val="15"/>
  </w:num>
  <w:num w:numId="36">
    <w:abstractNumId w:val="12"/>
  </w:num>
  <w:num w:numId="37">
    <w:abstractNumId w:val="18"/>
  </w:num>
  <w:num w:numId="3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9E7"/>
    <w:rsid w:val="00006FE6"/>
    <w:rsid w:val="000100B6"/>
    <w:rsid w:val="00010AE0"/>
    <w:rsid w:val="0001177F"/>
    <w:rsid w:val="000118E2"/>
    <w:rsid w:val="00012052"/>
    <w:rsid w:val="00014CF2"/>
    <w:rsid w:val="000165F4"/>
    <w:rsid w:val="00020136"/>
    <w:rsid w:val="00020924"/>
    <w:rsid w:val="000229DE"/>
    <w:rsid w:val="00024C0E"/>
    <w:rsid w:val="000256A1"/>
    <w:rsid w:val="00025A79"/>
    <w:rsid w:val="00026E96"/>
    <w:rsid w:val="00026F5D"/>
    <w:rsid w:val="0003060D"/>
    <w:rsid w:val="000309F5"/>
    <w:rsid w:val="00030C87"/>
    <w:rsid w:val="00032B0D"/>
    <w:rsid w:val="000342EF"/>
    <w:rsid w:val="00034774"/>
    <w:rsid w:val="00035A9C"/>
    <w:rsid w:val="00037174"/>
    <w:rsid w:val="000402B3"/>
    <w:rsid w:val="0004034D"/>
    <w:rsid w:val="00040709"/>
    <w:rsid w:val="00040C15"/>
    <w:rsid w:val="00040E9B"/>
    <w:rsid w:val="0004203D"/>
    <w:rsid w:val="00042069"/>
    <w:rsid w:val="000424D3"/>
    <w:rsid w:val="0004630E"/>
    <w:rsid w:val="00046FC1"/>
    <w:rsid w:val="00047288"/>
    <w:rsid w:val="000510BB"/>
    <w:rsid w:val="000518B8"/>
    <w:rsid w:val="00055C65"/>
    <w:rsid w:val="00056533"/>
    <w:rsid w:val="000567E2"/>
    <w:rsid w:val="000606F6"/>
    <w:rsid w:val="000624B2"/>
    <w:rsid w:val="00065C6B"/>
    <w:rsid w:val="000676DC"/>
    <w:rsid w:val="000717B5"/>
    <w:rsid w:val="0007372D"/>
    <w:rsid w:val="00074C8C"/>
    <w:rsid w:val="00077E67"/>
    <w:rsid w:val="00080091"/>
    <w:rsid w:val="00080783"/>
    <w:rsid w:val="00082331"/>
    <w:rsid w:val="00082668"/>
    <w:rsid w:val="00087F57"/>
    <w:rsid w:val="00090784"/>
    <w:rsid w:val="0009203F"/>
    <w:rsid w:val="000930D9"/>
    <w:rsid w:val="000933DC"/>
    <w:rsid w:val="00095119"/>
    <w:rsid w:val="00095EF3"/>
    <w:rsid w:val="000A092A"/>
    <w:rsid w:val="000A0E7E"/>
    <w:rsid w:val="000A1305"/>
    <w:rsid w:val="000A4907"/>
    <w:rsid w:val="000A64F5"/>
    <w:rsid w:val="000A6B9C"/>
    <w:rsid w:val="000A738F"/>
    <w:rsid w:val="000A7717"/>
    <w:rsid w:val="000A7B62"/>
    <w:rsid w:val="000B1080"/>
    <w:rsid w:val="000B11F3"/>
    <w:rsid w:val="000B16CC"/>
    <w:rsid w:val="000B1AFB"/>
    <w:rsid w:val="000B213E"/>
    <w:rsid w:val="000B2C2F"/>
    <w:rsid w:val="000B44E5"/>
    <w:rsid w:val="000B4624"/>
    <w:rsid w:val="000B46CC"/>
    <w:rsid w:val="000B4CAC"/>
    <w:rsid w:val="000B6062"/>
    <w:rsid w:val="000B7B80"/>
    <w:rsid w:val="000C061E"/>
    <w:rsid w:val="000C2DB7"/>
    <w:rsid w:val="000C3F05"/>
    <w:rsid w:val="000C61BF"/>
    <w:rsid w:val="000C65C8"/>
    <w:rsid w:val="000C70E2"/>
    <w:rsid w:val="000C7259"/>
    <w:rsid w:val="000C747B"/>
    <w:rsid w:val="000D00DE"/>
    <w:rsid w:val="000D32B6"/>
    <w:rsid w:val="000D4E7A"/>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4B0"/>
    <w:rsid w:val="000F6641"/>
    <w:rsid w:val="000F66A4"/>
    <w:rsid w:val="000F7364"/>
    <w:rsid w:val="0010030D"/>
    <w:rsid w:val="00100E48"/>
    <w:rsid w:val="00102117"/>
    <w:rsid w:val="001027B0"/>
    <w:rsid w:val="00102F13"/>
    <w:rsid w:val="001041F9"/>
    <w:rsid w:val="001043E4"/>
    <w:rsid w:val="00104487"/>
    <w:rsid w:val="00106D5B"/>
    <w:rsid w:val="00111AB1"/>
    <w:rsid w:val="00112B3A"/>
    <w:rsid w:val="00112B99"/>
    <w:rsid w:val="00112BA7"/>
    <w:rsid w:val="001134D3"/>
    <w:rsid w:val="00113D79"/>
    <w:rsid w:val="00114F0B"/>
    <w:rsid w:val="00115A0E"/>
    <w:rsid w:val="001161EF"/>
    <w:rsid w:val="00117CEF"/>
    <w:rsid w:val="00120C1C"/>
    <w:rsid w:val="00120D87"/>
    <w:rsid w:val="00122ED0"/>
    <w:rsid w:val="001250DD"/>
    <w:rsid w:val="0012519B"/>
    <w:rsid w:val="00125A74"/>
    <w:rsid w:val="001274D5"/>
    <w:rsid w:val="00127C83"/>
    <w:rsid w:val="00130DAE"/>
    <w:rsid w:val="001328E8"/>
    <w:rsid w:val="001352CE"/>
    <w:rsid w:val="00140A29"/>
    <w:rsid w:val="0014320D"/>
    <w:rsid w:val="00144A05"/>
    <w:rsid w:val="0014667C"/>
    <w:rsid w:val="0015350F"/>
    <w:rsid w:val="001546B0"/>
    <w:rsid w:val="00156C6A"/>
    <w:rsid w:val="0016046D"/>
    <w:rsid w:val="001619CD"/>
    <w:rsid w:val="001635E9"/>
    <w:rsid w:val="00164909"/>
    <w:rsid w:val="00165F25"/>
    <w:rsid w:val="00166C2A"/>
    <w:rsid w:val="0016765F"/>
    <w:rsid w:val="0017087A"/>
    <w:rsid w:val="001708B8"/>
    <w:rsid w:val="001709BB"/>
    <w:rsid w:val="00171113"/>
    <w:rsid w:val="00173DF1"/>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0A2E"/>
    <w:rsid w:val="001A18B6"/>
    <w:rsid w:val="001A1AF6"/>
    <w:rsid w:val="001A2C90"/>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797"/>
    <w:rsid w:val="001C181C"/>
    <w:rsid w:val="001C36F2"/>
    <w:rsid w:val="001C3BD6"/>
    <w:rsid w:val="001C3D56"/>
    <w:rsid w:val="001C55C2"/>
    <w:rsid w:val="001C6D2B"/>
    <w:rsid w:val="001C78CF"/>
    <w:rsid w:val="001D0122"/>
    <w:rsid w:val="001D05A9"/>
    <w:rsid w:val="001D0981"/>
    <w:rsid w:val="001D4A52"/>
    <w:rsid w:val="001D5987"/>
    <w:rsid w:val="001D609E"/>
    <w:rsid w:val="001D6AFF"/>
    <w:rsid w:val="001D6EFA"/>
    <w:rsid w:val="001E025F"/>
    <w:rsid w:val="001E1528"/>
    <w:rsid w:val="001E227A"/>
    <w:rsid w:val="001E22A8"/>
    <w:rsid w:val="001E2B95"/>
    <w:rsid w:val="001E2FF5"/>
    <w:rsid w:val="001E4787"/>
    <w:rsid w:val="001E5AF6"/>
    <w:rsid w:val="001E5BB1"/>
    <w:rsid w:val="001E6910"/>
    <w:rsid w:val="001E79D4"/>
    <w:rsid w:val="001F3CFB"/>
    <w:rsid w:val="001F4713"/>
    <w:rsid w:val="001F50FF"/>
    <w:rsid w:val="001F635A"/>
    <w:rsid w:val="001F72E5"/>
    <w:rsid w:val="0020070F"/>
    <w:rsid w:val="00201B4B"/>
    <w:rsid w:val="00206835"/>
    <w:rsid w:val="00206EDA"/>
    <w:rsid w:val="0020791D"/>
    <w:rsid w:val="00207C5A"/>
    <w:rsid w:val="00212661"/>
    <w:rsid w:val="00215528"/>
    <w:rsid w:val="0021578C"/>
    <w:rsid w:val="00220DF6"/>
    <w:rsid w:val="00223D79"/>
    <w:rsid w:val="002254E5"/>
    <w:rsid w:val="002255EF"/>
    <w:rsid w:val="002266F3"/>
    <w:rsid w:val="00230DE8"/>
    <w:rsid w:val="002333A7"/>
    <w:rsid w:val="00234463"/>
    <w:rsid w:val="00236031"/>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10B"/>
    <w:rsid w:val="002777FB"/>
    <w:rsid w:val="0028203B"/>
    <w:rsid w:val="002820DB"/>
    <w:rsid w:val="00283052"/>
    <w:rsid w:val="0028407E"/>
    <w:rsid w:val="00285028"/>
    <w:rsid w:val="00285083"/>
    <w:rsid w:val="00285505"/>
    <w:rsid w:val="0029265C"/>
    <w:rsid w:val="00296326"/>
    <w:rsid w:val="002A0C00"/>
    <w:rsid w:val="002A2040"/>
    <w:rsid w:val="002A3C43"/>
    <w:rsid w:val="002A43B2"/>
    <w:rsid w:val="002A6099"/>
    <w:rsid w:val="002A6364"/>
    <w:rsid w:val="002B016F"/>
    <w:rsid w:val="002B04F1"/>
    <w:rsid w:val="002B0590"/>
    <w:rsid w:val="002B0F16"/>
    <w:rsid w:val="002B6711"/>
    <w:rsid w:val="002C20A7"/>
    <w:rsid w:val="002C220C"/>
    <w:rsid w:val="002C3AF5"/>
    <w:rsid w:val="002C45F5"/>
    <w:rsid w:val="002C4AE2"/>
    <w:rsid w:val="002C64EB"/>
    <w:rsid w:val="002C7582"/>
    <w:rsid w:val="002D349C"/>
    <w:rsid w:val="002D394F"/>
    <w:rsid w:val="002D4754"/>
    <w:rsid w:val="002D7DF1"/>
    <w:rsid w:val="002E2188"/>
    <w:rsid w:val="002E324D"/>
    <w:rsid w:val="002E404D"/>
    <w:rsid w:val="002E5B12"/>
    <w:rsid w:val="002E6879"/>
    <w:rsid w:val="002E6B97"/>
    <w:rsid w:val="002E713A"/>
    <w:rsid w:val="002E7963"/>
    <w:rsid w:val="002F0D3C"/>
    <w:rsid w:val="002F166B"/>
    <w:rsid w:val="002F2CF8"/>
    <w:rsid w:val="002F3630"/>
    <w:rsid w:val="002F3C47"/>
    <w:rsid w:val="003001A4"/>
    <w:rsid w:val="0030038C"/>
    <w:rsid w:val="00302723"/>
    <w:rsid w:val="00306711"/>
    <w:rsid w:val="00310EF5"/>
    <w:rsid w:val="003129E4"/>
    <w:rsid w:val="00313692"/>
    <w:rsid w:val="00314964"/>
    <w:rsid w:val="00315271"/>
    <w:rsid w:val="00317EC9"/>
    <w:rsid w:val="00320199"/>
    <w:rsid w:val="0032130A"/>
    <w:rsid w:val="00321E87"/>
    <w:rsid w:val="00322E1A"/>
    <w:rsid w:val="00324C98"/>
    <w:rsid w:val="003251F2"/>
    <w:rsid w:val="00326609"/>
    <w:rsid w:val="00326785"/>
    <w:rsid w:val="00330B5C"/>
    <w:rsid w:val="00330BD2"/>
    <w:rsid w:val="00330F8D"/>
    <w:rsid w:val="00333C39"/>
    <w:rsid w:val="0033414D"/>
    <w:rsid w:val="00342CA7"/>
    <w:rsid w:val="003465A9"/>
    <w:rsid w:val="00346FDE"/>
    <w:rsid w:val="0034785B"/>
    <w:rsid w:val="00350000"/>
    <w:rsid w:val="003516B8"/>
    <w:rsid w:val="0035319B"/>
    <w:rsid w:val="003537FB"/>
    <w:rsid w:val="00354290"/>
    <w:rsid w:val="003572E2"/>
    <w:rsid w:val="003573B4"/>
    <w:rsid w:val="00357E5F"/>
    <w:rsid w:val="00360133"/>
    <w:rsid w:val="00360212"/>
    <w:rsid w:val="00361211"/>
    <w:rsid w:val="003625AB"/>
    <w:rsid w:val="00363CE0"/>
    <w:rsid w:val="003641EE"/>
    <w:rsid w:val="00365B49"/>
    <w:rsid w:val="00366529"/>
    <w:rsid w:val="00370C93"/>
    <w:rsid w:val="00370F77"/>
    <w:rsid w:val="00375887"/>
    <w:rsid w:val="00375B19"/>
    <w:rsid w:val="00375EB1"/>
    <w:rsid w:val="0037681B"/>
    <w:rsid w:val="00380EDD"/>
    <w:rsid w:val="003810FB"/>
    <w:rsid w:val="00382ADF"/>
    <w:rsid w:val="00382B82"/>
    <w:rsid w:val="00383051"/>
    <w:rsid w:val="003836AD"/>
    <w:rsid w:val="00383DD2"/>
    <w:rsid w:val="00385FDC"/>
    <w:rsid w:val="00387404"/>
    <w:rsid w:val="0039018A"/>
    <w:rsid w:val="003909B6"/>
    <w:rsid w:val="003911EB"/>
    <w:rsid w:val="003932D7"/>
    <w:rsid w:val="00393B37"/>
    <w:rsid w:val="00394245"/>
    <w:rsid w:val="003954ED"/>
    <w:rsid w:val="00395526"/>
    <w:rsid w:val="003963D7"/>
    <w:rsid w:val="003979AE"/>
    <w:rsid w:val="00397B2A"/>
    <w:rsid w:val="00397D2A"/>
    <w:rsid w:val="003A1BB2"/>
    <w:rsid w:val="003A3016"/>
    <w:rsid w:val="003A3865"/>
    <w:rsid w:val="003A4C04"/>
    <w:rsid w:val="003A577D"/>
    <w:rsid w:val="003A59D7"/>
    <w:rsid w:val="003A6AA1"/>
    <w:rsid w:val="003A7F32"/>
    <w:rsid w:val="003B0AE5"/>
    <w:rsid w:val="003B1ABB"/>
    <w:rsid w:val="003B207A"/>
    <w:rsid w:val="003B25E8"/>
    <w:rsid w:val="003B2793"/>
    <w:rsid w:val="003B2C96"/>
    <w:rsid w:val="003B5119"/>
    <w:rsid w:val="003B5603"/>
    <w:rsid w:val="003B628D"/>
    <w:rsid w:val="003B7AAC"/>
    <w:rsid w:val="003C0592"/>
    <w:rsid w:val="003C170E"/>
    <w:rsid w:val="003C35A4"/>
    <w:rsid w:val="003C3C79"/>
    <w:rsid w:val="003C3F23"/>
    <w:rsid w:val="003C4278"/>
    <w:rsid w:val="003C7442"/>
    <w:rsid w:val="003D2CB7"/>
    <w:rsid w:val="003D45C0"/>
    <w:rsid w:val="003D467D"/>
    <w:rsid w:val="003D4877"/>
    <w:rsid w:val="003D4CAA"/>
    <w:rsid w:val="003D5965"/>
    <w:rsid w:val="003D6EF1"/>
    <w:rsid w:val="003D7107"/>
    <w:rsid w:val="003E0A1D"/>
    <w:rsid w:val="003E1EBC"/>
    <w:rsid w:val="003E2874"/>
    <w:rsid w:val="003E4129"/>
    <w:rsid w:val="003E50AF"/>
    <w:rsid w:val="003E5345"/>
    <w:rsid w:val="003E7B98"/>
    <w:rsid w:val="003E7CE4"/>
    <w:rsid w:val="003F05B5"/>
    <w:rsid w:val="003F0A4B"/>
    <w:rsid w:val="003F2E2E"/>
    <w:rsid w:val="003F3E1D"/>
    <w:rsid w:val="003F5934"/>
    <w:rsid w:val="003F5C52"/>
    <w:rsid w:val="003F60CE"/>
    <w:rsid w:val="003F78A2"/>
    <w:rsid w:val="00400640"/>
    <w:rsid w:val="004010C8"/>
    <w:rsid w:val="004022C9"/>
    <w:rsid w:val="00402FF6"/>
    <w:rsid w:val="0040475D"/>
    <w:rsid w:val="00411BEB"/>
    <w:rsid w:val="00411E4D"/>
    <w:rsid w:val="00412A3E"/>
    <w:rsid w:val="00413263"/>
    <w:rsid w:val="00413367"/>
    <w:rsid w:val="00414CD7"/>
    <w:rsid w:val="0041677E"/>
    <w:rsid w:val="00416A63"/>
    <w:rsid w:val="00417980"/>
    <w:rsid w:val="00417DAB"/>
    <w:rsid w:val="004201E2"/>
    <w:rsid w:val="004208DB"/>
    <w:rsid w:val="00422028"/>
    <w:rsid w:val="00424EFD"/>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715A"/>
    <w:rsid w:val="00437BBD"/>
    <w:rsid w:val="00440BA4"/>
    <w:rsid w:val="00441947"/>
    <w:rsid w:val="0044236B"/>
    <w:rsid w:val="0044418A"/>
    <w:rsid w:val="00444F88"/>
    <w:rsid w:val="00445161"/>
    <w:rsid w:val="00445F1D"/>
    <w:rsid w:val="00447D9E"/>
    <w:rsid w:val="004524F0"/>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77A8B"/>
    <w:rsid w:val="00480C32"/>
    <w:rsid w:val="00482C00"/>
    <w:rsid w:val="00483FE0"/>
    <w:rsid w:val="004843E1"/>
    <w:rsid w:val="00487590"/>
    <w:rsid w:val="00490625"/>
    <w:rsid w:val="004917FD"/>
    <w:rsid w:val="00491F60"/>
    <w:rsid w:val="00492221"/>
    <w:rsid w:val="00492F4D"/>
    <w:rsid w:val="004968AB"/>
    <w:rsid w:val="00496A27"/>
    <w:rsid w:val="00497EE2"/>
    <w:rsid w:val="004A01DE"/>
    <w:rsid w:val="004A2A51"/>
    <w:rsid w:val="004A4661"/>
    <w:rsid w:val="004A4984"/>
    <w:rsid w:val="004A6740"/>
    <w:rsid w:val="004A73EB"/>
    <w:rsid w:val="004A75C7"/>
    <w:rsid w:val="004B0546"/>
    <w:rsid w:val="004B3411"/>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6A1"/>
    <w:rsid w:val="004D5CF7"/>
    <w:rsid w:val="004D60C9"/>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07AE5"/>
    <w:rsid w:val="0051000B"/>
    <w:rsid w:val="00510349"/>
    <w:rsid w:val="00510B45"/>
    <w:rsid w:val="00511050"/>
    <w:rsid w:val="00512125"/>
    <w:rsid w:val="005124D9"/>
    <w:rsid w:val="00512ED4"/>
    <w:rsid w:val="005138C6"/>
    <w:rsid w:val="00514256"/>
    <w:rsid w:val="005147EF"/>
    <w:rsid w:val="00514F8A"/>
    <w:rsid w:val="00515448"/>
    <w:rsid w:val="00516B68"/>
    <w:rsid w:val="00517BCF"/>
    <w:rsid w:val="00522DC2"/>
    <w:rsid w:val="00524774"/>
    <w:rsid w:val="00525284"/>
    <w:rsid w:val="005267A5"/>
    <w:rsid w:val="00527A84"/>
    <w:rsid w:val="00532E3A"/>
    <w:rsid w:val="0053432F"/>
    <w:rsid w:val="00534AB9"/>
    <w:rsid w:val="00536753"/>
    <w:rsid w:val="00537C1D"/>
    <w:rsid w:val="00540DFC"/>
    <w:rsid w:val="005410A0"/>
    <w:rsid w:val="00544310"/>
    <w:rsid w:val="0055140F"/>
    <w:rsid w:val="00551A23"/>
    <w:rsid w:val="00551CBE"/>
    <w:rsid w:val="00554804"/>
    <w:rsid w:val="005564EF"/>
    <w:rsid w:val="0055675B"/>
    <w:rsid w:val="00556ECE"/>
    <w:rsid w:val="00557FBC"/>
    <w:rsid w:val="00560CCA"/>
    <w:rsid w:val="005621A9"/>
    <w:rsid w:val="00562D6D"/>
    <w:rsid w:val="00563A69"/>
    <w:rsid w:val="005653CE"/>
    <w:rsid w:val="00565FBD"/>
    <w:rsid w:val="00566EA3"/>
    <w:rsid w:val="0056724A"/>
    <w:rsid w:val="00567E68"/>
    <w:rsid w:val="00570380"/>
    <w:rsid w:val="00570D08"/>
    <w:rsid w:val="00571CA2"/>
    <w:rsid w:val="005740A3"/>
    <w:rsid w:val="005749EF"/>
    <w:rsid w:val="00580AC8"/>
    <w:rsid w:val="00583213"/>
    <w:rsid w:val="00583240"/>
    <w:rsid w:val="00583FC6"/>
    <w:rsid w:val="00585773"/>
    <w:rsid w:val="005918E9"/>
    <w:rsid w:val="00592088"/>
    <w:rsid w:val="00593D35"/>
    <w:rsid w:val="005970E7"/>
    <w:rsid w:val="005972BE"/>
    <w:rsid w:val="00597AE2"/>
    <w:rsid w:val="00597FF3"/>
    <w:rsid w:val="005A4B45"/>
    <w:rsid w:val="005A6067"/>
    <w:rsid w:val="005A7269"/>
    <w:rsid w:val="005A7426"/>
    <w:rsid w:val="005A7559"/>
    <w:rsid w:val="005A784D"/>
    <w:rsid w:val="005B132B"/>
    <w:rsid w:val="005B1B29"/>
    <w:rsid w:val="005B1C5F"/>
    <w:rsid w:val="005B268E"/>
    <w:rsid w:val="005B5382"/>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D6C33"/>
    <w:rsid w:val="005E041B"/>
    <w:rsid w:val="005E06F3"/>
    <w:rsid w:val="005E0AC7"/>
    <w:rsid w:val="005E0C02"/>
    <w:rsid w:val="005E412E"/>
    <w:rsid w:val="005E41A5"/>
    <w:rsid w:val="005E440A"/>
    <w:rsid w:val="005E4EC1"/>
    <w:rsid w:val="005E5837"/>
    <w:rsid w:val="005F251C"/>
    <w:rsid w:val="005F292F"/>
    <w:rsid w:val="005F3E9D"/>
    <w:rsid w:val="005F6DDE"/>
    <w:rsid w:val="006006D4"/>
    <w:rsid w:val="00600777"/>
    <w:rsid w:val="00603B1D"/>
    <w:rsid w:val="006055E4"/>
    <w:rsid w:val="00605732"/>
    <w:rsid w:val="00605BDD"/>
    <w:rsid w:val="00606CD6"/>
    <w:rsid w:val="00607528"/>
    <w:rsid w:val="00610CE8"/>
    <w:rsid w:val="0061136D"/>
    <w:rsid w:val="0061158A"/>
    <w:rsid w:val="00611B11"/>
    <w:rsid w:val="0061378C"/>
    <w:rsid w:val="006137CF"/>
    <w:rsid w:val="00613D2C"/>
    <w:rsid w:val="006141B4"/>
    <w:rsid w:val="00617D26"/>
    <w:rsid w:val="006203C1"/>
    <w:rsid w:val="00626EF8"/>
    <w:rsid w:val="006272AA"/>
    <w:rsid w:val="00631F57"/>
    <w:rsid w:val="00632A45"/>
    <w:rsid w:val="00634197"/>
    <w:rsid w:val="006345D9"/>
    <w:rsid w:val="00635AB7"/>
    <w:rsid w:val="00642DEE"/>
    <w:rsid w:val="0064440E"/>
    <w:rsid w:val="0064490A"/>
    <w:rsid w:val="0064663F"/>
    <w:rsid w:val="006477B9"/>
    <w:rsid w:val="00650847"/>
    <w:rsid w:val="00651A5D"/>
    <w:rsid w:val="00652870"/>
    <w:rsid w:val="00653A10"/>
    <w:rsid w:val="0065414D"/>
    <w:rsid w:val="00654516"/>
    <w:rsid w:val="00655B0C"/>
    <w:rsid w:val="006570E9"/>
    <w:rsid w:val="0066208C"/>
    <w:rsid w:val="0066442C"/>
    <w:rsid w:val="00665B41"/>
    <w:rsid w:val="00665E56"/>
    <w:rsid w:val="00665EE4"/>
    <w:rsid w:val="00665F38"/>
    <w:rsid w:val="006662AB"/>
    <w:rsid w:val="0067066F"/>
    <w:rsid w:val="0067438C"/>
    <w:rsid w:val="00675537"/>
    <w:rsid w:val="006802FA"/>
    <w:rsid w:val="00680370"/>
    <w:rsid w:val="006808B9"/>
    <w:rsid w:val="00680C23"/>
    <w:rsid w:val="00681729"/>
    <w:rsid w:val="00682C2E"/>
    <w:rsid w:val="00682EB6"/>
    <w:rsid w:val="0068332B"/>
    <w:rsid w:val="00683473"/>
    <w:rsid w:val="00683C65"/>
    <w:rsid w:val="00684ECC"/>
    <w:rsid w:val="00685694"/>
    <w:rsid w:val="006857D8"/>
    <w:rsid w:val="00686D86"/>
    <w:rsid w:val="00686EE1"/>
    <w:rsid w:val="0068728F"/>
    <w:rsid w:val="00690EE4"/>
    <w:rsid w:val="006919F6"/>
    <w:rsid w:val="00691E7A"/>
    <w:rsid w:val="0069684B"/>
    <w:rsid w:val="00697F9F"/>
    <w:rsid w:val="006A0E18"/>
    <w:rsid w:val="006A0E30"/>
    <w:rsid w:val="006A3B38"/>
    <w:rsid w:val="006A601E"/>
    <w:rsid w:val="006A6754"/>
    <w:rsid w:val="006A6F6A"/>
    <w:rsid w:val="006B0A17"/>
    <w:rsid w:val="006B2F2F"/>
    <w:rsid w:val="006B455C"/>
    <w:rsid w:val="006B6650"/>
    <w:rsid w:val="006B775C"/>
    <w:rsid w:val="006B77D1"/>
    <w:rsid w:val="006C0962"/>
    <w:rsid w:val="006C2636"/>
    <w:rsid w:val="006C3085"/>
    <w:rsid w:val="006C4405"/>
    <w:rsid w:val="006C4F29"/>
    <w:rsid w:val="006D6EEC"/>
    <w:rsid w:val="006D7F0C"/>
    <w:rsid w:val="006E203B"/>
    <w:rsid w:val="006E38C2"/>
    <w:rsid w:val="006E4D56"/>
    <w:rsid w:val="006E5714"/>
    <w:rsid w:val="006E6EA7"/>
    <w:rsid w:val="006E76A5"/>
    <w:rsid w:val="006E770D"/>
    <w:rsid w:val="006F08EE"/>
    <w:rsid w:val="006F0B36"/>
    <w:rsid w:val="006F3E59"/>
    <w:rsid w:val="006F4770"/>
    <w:rsid w:val="006F55DC"/>
    <w:rsid w:val="006F7257"/>
    <w:rsid w:val="00700030"/>
    <w:rsid w:val="0070386B"/>
    <w:rsid w:val="00705091"/>
    <w:rsid w:val="00706F04"/>
    <w:rsid w:val="0071279C"/>
    <w:rsid w:val="00713C7B"/>
    <w:rsid w:val="00714C42"/>
    <w:rsid w:val="007151DC"/>
    <w:rsid w:val="00715759"/>
    <w:rsid w:val="007169F5"/>
    <w:rsid w:val="007211A0"/>
    <w:rsid w:val="00721934"/>
    <w:rsid w:val="0072228A"/>
    <w:rsid w:val="0072396F"/>
    <w:rsid w:val="00723DE9"/>
    <w:rsid w:val="00725329"/>
    <w:rsid w:val="007271AF"/>
    <w:rsid w:val="007273E6"/>
    <w:rsid w:val="00727F52"/>
    <w:rsid w:val="007307EA"/>
    <w:rsid w:val="0073099E"/>
    <w:rsid w:val="007311A9"/>
    <w:rsid w:val="007324BC"/>
    <w:rsid w:val="007325DC"/>
    <w:rsid w:val="0073287C"/>
    <w:rsid w:val="0073611C"/>
    <w:rsid w:val="00736194"/>
    <w:rsid w:val="007403DD"/>
    <w:rsid w:val="00741651"/>
    <w:rsid w:val="00741F25"/>
    <w:rsid w:val="00742389"/>
    <w:rsid w:val="0074280B"/>
    <w:rsid w:val="00744EE0"/>
    <w:rsid w:val="00745FDD"/>
    <w:rsid w:val="00747156"/>
    <w:rsid w:val="00747BC6"/>
    <w:rsid w:val="00747C15"/>
    <w:rsid w:val="00747D06"/>
    <w:rsid w:val="00751E25"/>
    <w:rsid w:val="00752A20"/>
    <w:rsid w:val="00752E9B"/>
    <w:rsid w:val="00761979"/>
    <w:rsid w:val="00762917"/>
    <w:rsid w:val="00763F46"/>
    <w:rsid w:val="00764E0C"/>
    <w:rsid w:val="00764EBB"/>
    <w:rsid w:val="00765EA1"/>
    <w:rsid w:val="0076600A"/>
    <w:rsid w:val="00766C6A"/>
    <w:rsid w:val="00766EF5"/>
    <w:rsid w:val="00767FDF"/>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6A1D"/>
    <w:rsid w:val="007A0642"/>
    <w:rsid w:val="007A17AE"/>
    <w:rsid w:val="007A5C3E"/>
    <w:rsid w:val="007A5E50"/>
    <w:rsid w:val="007B104A"/>
    <w:rsid w:val="007B3138"/>
    <w:rsid w:val="007B3740"/>
    <w:rsid w:val="007B4077"/>
    <w:rsid w:val="007B4852"/>
    <w:rsid w:val="007B5569"/>
    <w:rsid w:val="007B72E5"/>
    <w:rsid w:val="007B7CB6"/>
    <w:rsid w:val="007B7E11"/>
    <w:rsid w:val="007C0E8C"/>
    <w:rsid w:val="007C1667"/>
    <w:rsid w:val="007C7977"/>
    <w:rsid w:val="007C7C80"/>
    <w:rsid w:val="007D0D42"/>
    <w:rsid w:val="007D18B2"/>
    <w:rsid w:val="007D26DA"/>
    <w:rsid w:val="007D2951"/>
    <w:rsid w:val="007D29C2"/>
    <w:rsid w:val="007D4A59"/>
    <w:rsid w:val="007D5080"/>
    <w:rsid w:val="007D5B99"/>
    <w:rsid w:val="007D5D79"/>
    <w:rsid w:val="007D6E25"/>
    <w:rsid w:val="007D737D"/>
    <w:rsid w:val="007E06D1"/>
    <w:rsid w:val="007E10F4"/>
    <w:rsid w:val="007E3DA5"/>
    <w:rsid w:val="007E535E"/>
    <w:rsid w:val="007E561E"/>
    <w:rsid w:val="007E5635"/>
    <w:rsid w:val="007E700E"/>
    <w:rsid w:val="007E726B"/>
    <w:rsid w:val="007E754A"/>
    <w:rsid w:val="007E769C"/>
    <w:rsid w:val="007E7E23"/>
    <w:rsid w:val="007F3A69"/>
    <w:rsid w:val="007F5317"/>
    <w:rsid w:val="007F5D7C"/>
    <w:rsid w:val="007F701D"/>
    <w:rsid w:val="007F7982"/>
    <w:rsid w:val="007F7B90"/>
    <w:rsid w:val="00800008"/>
    <w:rsid w:val="0080065E"/>
    <w:rsid w:val="008016C3"/>
    <w:rsid w:val="00801BD2"/>
    <w:rsid w:val="008067A3"/>
    <w:rsid w:val="00810848"/>
    <w:rsid w:val="00812FA0"/>
    <w:rsid w:val="00813091"/>
    <w:rsid w:val="0081467A"/>
    <w:rsid w:val="00815FD4"/>
    <w:rsid w:val="00822620"/>
    <w:rsid w:val="00822D21"/>
    <w:rsid w:val="00822E01"/>
    <w:rsid w:val="00822F00"/>
    <w:rsid w:val="00823B75"/>
    <w:rsid w:val="0082443C"/>
    <w:rsid w:val="008265FE"/>
    <w:rsid w:val="008274B6"/>
    <w:rsid w:val="008300BA"/>
    <w:rsid w:val="00830707"/>
    <w:rsid w:val="0083174A"/>
    <w:rsid w:val="0083481B"/>
    <w:rsid w:val="00834B8A"/>
    <w:rsid w:val="00836A16"/>
    <w:rsid w:val="00843D36"/>
    <w:rsid w:val="0084636F"/>
    <w:rsid w:val="00846FF8"/>
    <w:rsid w:val="00847A42"/>
    <w:rsid w:val="00847CDD"/>
    <w:rsid w:val="0085058C"/>
    <w:rsid w:val="008521DD"/>
    <w:rsid w:val="0085312F"/>
    <w:rsid w:val="008534A5"/>
    <w:rsid w:val="00854F34"/>
    <w:rsid w:val="00857363"/>
    <w:rsid w:val="00857C89"/>
    <w:rsid w:val="008646D2"/>
    <w:rsid w:val="00865449"/>
    <w:rsid w:val="0086646A"/>
    <w:rsid w:val="00867141"/>
    <w:rsid w:val="0086719D"/>
    <w:rsid w:val="008674AC"/>
    <w:rsid w:val="0087014D"/>
    <w:rsid w:val="008702F8"/>
    <w:rsid w:val="008705D6"/>
    <w:rsid w:val="00870CD0"/>
    <w:rsid w:val="008716CB"/>
    <w:rsid w:val="008734F1"/>
    <w:rsid w:val="00873E0E"/>
    <w:rsid w:val="0087447C"/>
    <w:rsid w:val="00877C91"/>
    <w:rsid w:val="008800F3"/>
    <w:rsid w:val="0088180D"/>
    <w:rsid w:val="00883F81"/>
    <w:rsid w:val="0088440A"/>
    <w:rsid w:val="00890B05"/>
    <w:rsid w:val="0089113B"/>
    <w:rsid w:val="00892056"/>
    <w:rsid w:val="00894151"/>
    <w:rsid w:val="0089581D"/>
    <w:rsid w:val="00895D7E"/>
    <w:rsid w:val="008A25FA"/>
    <w:rsid w:val="008A2F64"/>
    <w:rsid w:val="008A3231"/>
    <w:rsid w:val="008A3CE2"/>
    <w:rsid w:val="008A4101"/>
    <w:rsid w:val="008A4539"/>
    <w:rsid w:val="008A6C9A"/>
    <w:rsid w:val="008A7EF8"/>
    <w:rsid w:val="008B2BDD"/>
    <w:rsid w:val="008B30E4"/>
    <w:rsid w:val="008B3E90"/>
    <w:rsid w:val="008B50BA"/>
    <w:rsid w:val="008B5704"/>
    <w:rsid w:val="008B6E59"/>
    <w:rsid w:val="008B7E6D"/>
    <w:rsid w:val="008C1A59"/>
    <w:rsid w:val="008C1D03"/>
    <w:rsid w:val="008C2CD3"/>
    <w:rsid w:val="008C3A7B"/>
    <w:rsid w:val="008C3D97"/>
    <w:rsid w:val="008C53AA"/>
    <w:rsid w:val="008C5A4A"/>
    <w:rsid w:val="008C5F75"/>
    <w:rsid w:val="008C6894"/>
    <w:rsid w:val="008D1C43"/>
    <w:rsid w:val="008D1CEE"/>
    <w:rsid w:val="008D20E8"/>
    <w:rsid w:val="008D26F0"/>
    <w:rsid w:val="008D4F9D"/>
    <w:rsid w:val="008D56E2"/>
    <w:rsid w:val="008D57D4"/>
    <w:rsid w:val="008D6826"/>
    <w:rsid w:val="008D7B70"/>
    <w:rsid w:val="008E0193"/>
    <w:rsid w:val="008E2C9E"/>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7F0"/>
    <w:rsid w:val="00904D51"/>
    <w:rsid w:val="009062E4"/>
    <w:rsid w:val="00906D77"/>
    <w:rsid w:val="0091047A"/>
    <w:rsid w:val="00911C51"/>
    <w:rsid w:val="00911CD5"/>
    <w:rsid w:val="00912426"/>
    <w:rsid w:val="00914412"/>
    <w:rsid w:val="00914B2C"/>
    <w:rsid w:val="00915412"/>
    <w:rsid w:val="00916653"/>
    <w:rsid w:val="00916B7E"/>
    <w:rsid w:val="009176B1"/>
    <w:rsid w:val="00917B63"/>
    <w:rsid w:val="0092001B"/>
    <w:rsid w:val="00920445"/>
    <w:rsid w:val="00921DCB"/>
    <w:rsid w:val="00922BA1"/>
    <w:rsid w:val="00922F24"/>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56A70"/>
    <w:rsid w:val="00957120"/>
    <w:rsid w:val="0096000D"/>
    <w:rsid w:val="00960216"/>
    <w:rsid w:val="00960ECE"/>
    <w:rsid w:val="00963B18"/>
    <w:rsid w:val="00964BB2"/>
    <w:rsid w:val="0096524B"/>
    <w:rsid w:val="00965A1D"/>
    <w:rsid w:val="00965E82"/>
    <w:rsid w:val="00972DC9"/>
    <w:rsid w:val="009751D6"/>
    <w:rsid w:val="00975857"/>
    <w:rsid w:val="00977AA4"/>
    <w:rsid w:val="00981ACB"/>
    <w:rsid w:val="00983066"/>
    <w:rsid w:val="0098375A"/>
    <w:rsid w:val="00985114"/>
    <w:rsid w:val="00987130"/>
    <w:rsid w:val="00992AA7"/>
    <w:rsid w:val="00992BEB"/>
    <w:rsid w:val="00993A5C"/>
    <w:rsid w:val="00994DFA"/>
    <w:rsid w:val="009952FD"/>
    <w:rsid w:val="009953B1"/>
    <w:rsid w:val="00995AF2"/>
    <w:rsid w:val="0099604D"/>
    <w:rsid w:val="009961B2"/>
    <w:rsid w:val="009A078A"/>
    <w:rsid w:val="009A08BE"/>
    <w:rsid w:val="009A2882"/>
    <w:rsid w:val="009A30A1"/>
    <w:rsid w:val="009A4F5C"/>
    <w:rsid w:val="009A5551"/>
    <w:rsid w:val="009A5FAB"/>
    <w:rsid w:val="009B0A6D"/>
    <w:rsid w:val="009B3D58"/>
    <w:rsid w:val="009B3E6F"/>
    <w:rsid w:val="009B4985"/>
    <w:rsid w:val="009B4BD4"/>
    <w:rsid w:val="009B526B"/>
    <w:rsid w:val="009B6516"/>
    <w:rsid w:val="009B702B"/>
    <w:rsid w:val="009B7574"/>
    <w:rsid w:val="009C0342"/>
    <w:rsid w:val="009C1522"/>
    <w:rsid w:val="009C2278"/>
    <w:rsid w:val="009C38C1"/>
    <w:rsid w:val="009C4014"/>
    <w:rsid w:val="009C711B"/>
    <w:rsid w:val="009C72C0"/>
    <w:rsid w:val="009D009A"/>
    <w:rsid w:val="009D00E2"/>
    <w:rsid w:val="009D0D60"/>
    <w:rsid w:val="009D167E"/>
    <w:rsid w:val="009D1A1B"/>
    <w:rsid w:val="009D3092"/>
    <w:rsid w:val="009D5855"/>
    <w:rsid w:val="009D5B5A"/>
    <w:rsid w:val="009D6753"/>
    <w:rsid w:val="009D7C3D"/>
    <w:rsid w:val="009E1147"/>
    <w:rsid w:val="009E1AD1"/>
    <w:rsid w:val="009E278E"/>
    <w:rsid w:val="009E34DC"/>
    <w:rsid w:val="009E44FB"/>
    <w:rsid w:val="009F0580"/>
    <w:rsid w:val="009F0D88"/>
    <w:rsid w:val="009F1103"/>
    <w:rsid w:val="009F3A48"/>
    <w:rsid w:val="009F5952"/>
    <w:rsid w:val="00A04460"/>
    <w:rsid w:val="00A06FE5"/>
    <w:rsid w:val="00A12373"/>
    <w:rsid w:val="00A12F1B"/>
    <w:rsid w:val="00A15691"/>
    <w:rsid w:val="00A15ECF"/>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37CA9"/>
    <w:rsid w:val="00A41109"/>
    <w:rsid w:val="00A437F8"/>
    <w:rsid w:val="00A463D8"/>
    <w:rsid w:val="00A47358"/>
    <w:rsid w:val="00A47696"/>
    <w:rsid w:val="00A505FC"/>
    <w:rsid w:val="00A547CF"/>
    <w:rsid w:val="00A57973"/>
    <w:rsid w:val="00A61CB9"/>
    <w:rsid w:val="00A61E7B"/>
    <w:rsid w:val="00A6540D"/>
    <w:rsid w:val="00A666B6"/>
    <w:rsid w:val="00A66BD1"/>
    <w:rsid w:val="00A70CF4"/>
    <w:rsid w:val="00A7242F"/>
    <w:rsid w:val="00A74717"/>
    <w:rsid w:val="00A74C4C"/>
    <w:rsid w:val="00A7597D"/>
    <w:rsid w:val="00A75AF5"/>
    <w:rsid w:val="00A7710D"/>
    <w:rsid w:val="00A77118"/>
    <w:rsid w:val="00A777CB"/>
    <w:rsid w:val="00A778BC"/>
    <w:rsid w:val="00A82732"/>
    <w:rsid w:val="00A82E67"/>
    <w:rsid w:val="00A83249"/>
    <w:rsid w:val="00A838EF"/>
    <w:rsid w:val="00A840FA"/>
    <w:rsid w:val="00A8675F"/>
    <w:rsid w:val="00A87578"/>
    <w:rsid w:val="00A90EEE"/>
    <w:rsid w:val="00A93136"/>
    <w:rsid w:val="00A944F1"/>
    <w:rsid w:val="00AA24A8"/>
    <w:rsid w:val="00AA491D"/>
    <w:rsid w:val="00AB0882"/>
    <w:rsid w:val="00AB30C6"/>
    <w:rsid w:val="00AB3401"/>
    <w:rsid w:val="00AB3B72"/>
    <w:rsid w:val="00AB43BC"/>
    <w:rsid w:val="00AB7326"/>
    <w:rsid w:val="00AB7BEF"/>
    <w:rsid w:val="00AC0555"/>
    <w:rsid w:val="00AC09B5"/>
    <w:rsid w:val="00AC160E"/>
    <w:rsid w:val="00AC22CE"/>
    <w:rsid w:val="00AC348B"/>
    <w:rsid w:val="00AC5381"/>
    <w:rsid w:val="00AC55AD"/>
    <w:rsid w:val="00AC76C9"/>
    <w:rsid w:val="00AC7D29"/>
    <w:rsid w:val="00AD07E0"/>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0F65"/>
    <w:rsid w:val="00AF2FE7"/>
    <w:rsid w:val="00AF4375"/>
    <w:rsid w:val="00AF50E6"/>
    <w:rsid w:val="00AF738B"/>
    <w:rsid w:val="00AF780A"/>
    <w:rsid w:val="00AF7E0E"/>
    <w:rsid w:val="00B012EC"/>
    <w:rsid w:val="00B01BEE"/>
    <w:rsid w:val="00B03768"/>
    <w:rsid w:val="00B04155"/>
    <w:rsid w:val="00B04553"/>
    <w:rsid w:val="00B050F4"/>
    <w:rsid w:val="00B05648"/>
    <w:rsid w:val="00B05FD7"/>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5398D"/>
    <w:rsid w:val="00B60C91"/>
    <w:rsid w:val="00B60EC2"/>
    <w:rsid w:val="00B611CA"/>
    <w:rsid w:val="00B615BD"/>
    <w:rsid w:val="00B651AB"/>
    <w:rsid w:val="00B65C5A"/>
    <w:rsid w:val="00B666E4"/>
    <w:rsid w:val="00B70316"/>
    <w:rsid w:val="00B72CFC"/>
    <w:rsid w:val="00B72D3B"/>
    <w:rsid w:val="00B7510C"/>
    <w:rsid w:val="00B76721"/>
    <w:rsid w:val="00B8082C"/>
    <w:rsid w:val="00B80F1E"/>
    <w:rsid w:val="00B81BF1"/>
    <w:rsid w:val="00B826AD"/>
    <w:rsid w:val="00B82E28"/>
    <w:rsid w:val="00B85AFC"/>
    <w:rsid w:val="00B860C0"/>
    <w:rsid w:val="00B86251"/>
    <w:rsid w:val="00B86541"/>
    <w:rsid w:val="00B86FF4"/>
    <w:rsid w:val="00B877CC"/>
    <w:rsid w:val="00B91EAF"/>
    <w:rsid w:val="00B92235"/>
    <w:rsid w:val="00B93562"/>
    <w:rsid w:val="00B942D5"/>
    <w:rsid w:val="00B946AA"/>
    <w:rsid w:val="00B95706"/>
    <w:rsid w:val="00B968D8"/>
    <w:rsid w:val="00B9712E"/>
    <w:rsid w:val="00BA08A1"/>
    <w:rsid w:val="00BA0E44"/>
    <w:rsid w:val="00BA11ED"/>
    <w:rsid w:val="00BA334B"/>
    <w:rsid w:val="00BA3B76"/>
    <w:rsid w:val="00BA4D70"/>
    <w:rsid w:val="00BA5C49"/>
    <w:rsid w:val="00BB2368"/>
    <w:rsid w:val="00BB3C4A"/>
    <w:rsid w:val="00BB43D1"/>
    <w:rsid w:val="00BB4DDF"/>
    <w:rsid w:val="00BB5571"/>
    <w:rsid w:val="00BB6A69"/>
    <w:rsid w:val="00BB7263"/>
    <w:rsid w:val="00BC018F"/>
    <w:rsid w:val="00BC061C"/>
    <w:rsid w:val="00BC0C77"/>
    <w:rsid w:val="00BC7B61"/>
    <w:rsid w:val="00BC7C8D"/>
    <w:rsid w:val="00BD0184"/>
    <w:rsid w:val="00BD18FB"/>
    <w:rsid w:val="00BD1E87"/>
    <w:rsid w:val="00BD1FEF"/>
    <w:rsid w:val="00BD56C4"/>
    <w:rsid w:val="00BD5BC7"/>
    <w:rsid w:val="00BD65BB"/>
    <w:rsid w:val="00BD69AF"/>
    <w:rsid w:val="00BD7DD3"/>
    <w:rsid w:val="00BE2B00"/>
    <w:rsid w:val="00BE318E"/>
    <w:rsid w:val="00BE5A51"/>
    <w:rsid w:val="00BE6211"/>
    <w:rsid w:val="00BE7DF8"/>
    <w:rsid w:val="00BF138D"/>
    <w:rsid w:val="00BF2BDC"/>
    <w:rsid w:val="00BF3127"/>
    <w:rsid w:val="00BF3DAE"/>
    <w:rsid w:val="00BF5124"/>
    <w:rsid w:val="00BF5515"/>
    <w:rsid w:val="00BF5916"/>
    <w:rsid w:val="00BF5AC2"/>
    <w:rsid w:val="00BF5C21"/>
    <w:rsid w:val="00BF62F2"/>
    <w:rsid w:val="00BF7E71"/>
    <w:rsid w:val="00BF7F0E"/>
    <w:rsid w:val="00C04D41"/>
    <w:rsid w:val="00C04D58"/>
    <w:rsid w:val="00C0552D"/>
    <w:rsid w:val="00C06610"/>
    <w:rsid w:val="00C07AA1"/>
    <w:rsid w:val="00C07D43"/>
    <w:rsid w:val="00C10CF9"/>
    <w:rsid w:val="00C10E51"/>
    <w:rsid w:val="00C11EE0"/>
    <w:rsid w:val="00C13CA0"/>
    <w:rsid w:val="00C15FA7"/>
    <w:rsid w:val="00C2347F"/>
    <w:rsid w:val="00C2487B"/>
    <w:rsid w:val="00C25CDC"/>
    <w:rsid w:val="00C2612C"/>
    <w:rsid w:val="00C27255"/>
    <w:rsid w:val="00C31BBE"/>
    <w:rsid w:val="00C33469"/>
    <w:rsid w:val="00C33881"/>
    <w:rsid w:val="00C34B82"/>
    <w:rsid w:val="00C3554B"/>
    <w:rsid w:val="00C403A1"/>
    <w:rsid w:val="00C40B63"/>
    <w:rsid w:val="00C40B7C"/>
    <w:rsid w:val="00C411B8"/>
    <w:rsid w:val="00C4505C"/>
    <w:rsid w:val="00C46C35"/>
    <w:rsid w:val="00C505B2"/>
    <w:rsid w:val="00C50E27"/>
    <w:rsid w:val="00C51A46"/>
    <w:rsid w:val="00C53416"/>
    <w:rsid w:val="00C5369D"/>
    <w:rsid w:val="00C54B21"/>
    <w:rsid w:val="00C55C33"/>
    <w:rsid w:val="00C562AD"/>
    <w:rsid w:val="00C570D7"/>
    <w:rsid w:val="00C5791F"/>
    <w:rsid w:val="00C61466"/>
    <w:rsid w:val="00C61D2D"/>
    <w:rsid w:val="00C65463"/>
    <w:rsid w:val="00C65A76"/>
    <w:rsid w:val="00C6695F"/>
    <w:rsid w:val="00C671C8"/>
    <w:rsid w:val="00C67577"/>
    <w:rsid w:val="00C70622"/>
    <w:rsid w:val="00C719E6"/>
    <w:rsid w:val="00C71CAC"/>
    <w:rsid w:val="00C72015"/>
    <w:rsid w:val="00C73B22"/>
    <w:rsid w:val="00C755C3"/>
    <w:rsid w:val="00C75B5A"/>
    <w:rsid w:val="00C77EE6"/>
    <w:rsid w:val="00C8022D"/>
    <w:rsid w:val="00C80B53"/>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E24"/>
    <w:rsid w:val="00CA6012"/>
    <w:rsid w:val="00CA73B9"/>
    <w:rsid w:val="00CB06DF"/>
    <w:rsid w:val="00CB2979"/>
    <w:rsid w:val="00CB2C89"/>
    <w:rsid w:val="00CB3551"/>
    <w:rsid w:val="00CB4265"/>
    <w:rsid w:val="00CC1340"/>
    <w:rsid w:val="00CC153A"/>
    <w:rsid w:val="00CC2F97"/>
    <w:rsid w:val="00CC5483"/>
    <w:rsid w:val="00CC7A35"/>
    <w:rsid w:val="00CD0982"/>
    <w:rsid w:val="00CD1647"/>
    <w:rsid w:val="00CD17D3"/>
    <w:rsid w:val="00CD1CD7"/>
    <w:rsid w:val="00CD20CB"/>
    <w:rsid w:val="00CD2975"/>
    <w:rsid w:val="00CD3643"/>
    <w:rsid w:val="00CD3762"/>
    <w:rsid w:val="00CD5035"/>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FB8"/>
    <w:rsid w:val="00D01057"/>
    <w:rsid w:val="00D01338"/>
    <w:rsid w:val="00D02409"/>
    <w:rsid w:val="00D03CDE"/>
    <w:rsid w:val="00D03EB7"/>
    <w:rsid w:val="00D04648"/>
    <w:rsid w:val="00D05346"/>
    <w:rsid w:val="00D06105"/>
    <w:rsid w:val="00D06201"/>
    <w:rsid w:val="00D067C0"/>
    <w:rsid w:val="00D06B48"/>
    <w:rsid w:val="00D07495"/>
    <w:rsid w:val="00D12013"/>
    <w:rsid w:val="00D132A0"/>
    <w:rsid w:val="00D15758"/>
    <w:rsid w:val="00D16710"/>
    <w:rsid w:val="00D16E5F"/>
    <w:rsid w:val="00D17D13"/>
    <w:rsid w:val="00D17D8E"/>
    <w:rsid w:val="00D21136"/>
    <w:rsid w:val="00D22B3D"/>
    <w:rsid w:val="00D2325F"/>
    <w:rsid w:val="00D244CB"/>
    <w:rsid w:val="00D24726"/>
    <w:rsid w:val="00D24B9A"/>
    <w:rsid w:val="00D2752D"/>
    <w:rsid w:val="00D27985"/>
    <w:rsid w:val="00D27F98"/>
    <w:rsid w:val="00D31F35"/>
    <w:rsid w:val="00D3295B"/>
    <w:rsid w:val="00D336B9"/>
    <w:rsid w:val="00D336CF"/>
    <w:rsid w:val="00D33A59"/>
    <w:rsid w:val="00D34D92"/>
    <w:rsid w:val="00D35197"/>
    <w:rsid w:val="00D35B28"/>
    <w:rsid w:val="00D36009"/>
    <w:rsid w:val="00D37437"/>
    <w:rsid w:val="00D37729"/>
    <w:rsid w:val="00D37D0B"/>
    <w:rsid w:val="00D403D5"/>
    <w:rsid w:val="00D40690"/>
    <w:rsid w:val="00D4270D"/>
    <w:rsid w:val="00D434B8"/>
    <w:rsid w:val="00D43792"/>
    <w:rsid w:val="00D44057"/>
    <w:rsid w:val="00D441C9"/>
    <w:rsid w:val="00D4482B"/>
    <w:rsid w:val="00D4520E"/>
    <w:rsid w:val="00D4769B"/>
    <w:rsid w:val="00D47FF5"/>
    <w:rsid w:val="00D50DEA"/>
    <w:rsid w:val="00D51BE9"/>
    <w:rsid w:val="00D51E45"/>
    <w:rsid w:val="00D52F88"/>
    <w:rsid w:val="00D53967"/>
    <w:rsid w:val="00D540A7"/>
    <w:rsid w:val="00D55C4F"/>
    <w:rsid w:val="00D57A61"/>
    <w:rsid w:val="00D6119F"/>
    <w:rsid w:val="00D62898"/>
    <w:rsid w:val="00D62DC7"/>
    <w:rsid w:val="00D66032"/>
    <w:rsid w:val="00D673EF"/>
    <w:rsid w:val="00D70413"/>
    <w:rsid w:val="00D7138F"/>
    <w:rsid w:val="00D71EFE"/>
    <w:rsid w:val="00D748C2"/>
    <w:rsid w:val="00D75268"/>
    <w:rsid w:val="00D7530D"/>
    <w:rsid w:val="00D763C1"/>
    <w:rsid w:val="00D76C4C"/>
    <w:rsid w:val="00D76C50"/>
    <w:rsid w:val="00D76C69"/>
    <w:rsid w:val="00D777D9"/>
    <w:rsid w:val="00D77A53"/>
    <w:rsid w:val="00D77FBC"/>
    <w:rsid w:val="00D80C6A"/>
    <w:rsid w:val="00D8198F"/>
    <w:rsid w:val="00D82881"/>
    <w:rsid w:val="00D8380E"/>
    <w:rsid w:val="00D86082"/>
    <w:rsid w:val="00D87076"/>
    <w:rsid w:val="00D9168B"/>
    <w:rsid w:val="00D91AE9"/>
    <w:rsid w:val="00D92D28"/>
    <w:rsid w:val="00D9522E"/>
    <w:rsid w:val="00D96E4C"/>
    <w:rsid w:val="00D9706D"/>
    <w:rsid w:val="00DA1034"/>
    <w:rsid w:val="00DA1080"/>
    <w:rsid w:val="00DA1774"/>
    <w:rsid w:val="00DA1C2E"/>
    <w:rsid w:val="00DA1E75"/>
    <w:rsid w:val="00DA3947"/>
    <w:rsid w:val="00DA3E54"/>
    <w:rsid w:val="00DA4E5D"/>
    <w:rsid w:val="00DA5D36"/>
    <w:rsid w:val="00DA60B5"/>
    <w:rsid w:val="00DA7297"/>
    <w:rsid w:val="00DA7599"/>
    <w:rsid w:val="00DA75AC"/>
    <w:rsid w:val="00DA7C15"/>
    <w:rsid w:val="00DB0DCD"/>
    <w:rsid w:val="00DB249A"/>
    <w:rsid w:val="00DB26CF"/>
    <w:rsid w:val="00DB3915"/>
    <w:rsid w:val="00DB3EB8"/>
    <w:rsid w:val="00DB5BF1"/>
    <w:rsid w:val="00DB726C"/>
    <w:rsid w:val="00DC0D22"/>
    <w:rsid w:val="00DC1089"/>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019F"/>
    <w:rsid w:val="00DE1023"/>
    <w:rsid w:val="00DE3B98"/>
    <w:rsid w:val="00DE4393"/>
    <w:rsid w:val="00DE4687"/>
    <w:rsid w:val="00DE53AE"/>
    <w:rsid w:val="00DE572B"/>
    <w:rsid w:val="00DF0971"/>
    <w:rsid w:val="00DF09ED"/>
    <w:rsid w:val="00DF1F47"/>
    <w:rsid w:val="00DF2D6E"/>
    <w:rsid w:val="00DF569C"/>
    <w:rsid w:val="00DF61F0"/>
    <w:rsid w:val="00DF73DB"/>
    <w:rsid w:val="00DF7667"/>
    <w:rsid w:val="00E01565"/>
    <w:rsid w:val="00E0759D"/>
    <w:rsid w:val="00E147FA"/>
    <w:rsid w:val="00E14CBA"/>
    <w:rsid w:val="00E14F08"/>
    <w:rsid w:val="00E15298"/>
    <w:rsid w:val="00E15BFB"/>
    <w:rsid w:val="00E15CD2"/>
    <w:rsid w:val="00E15ECB"/>
    <w:rsid w:val="00E165FD"/>
    <w:rsid w:val="00E16B26"/>
    <w:rsid w:val="00E17781"/>
    <w:rsid w:val="00E1780F"/>
    <w:rsid w:val="00E20992"/>
    <w:rsid w:val="00E21238"/>
    <w:rsid w:val="00E228D7"/>
    <w:rsid w:val="00E22B1B"/>
    <w:rsid w:val="00E2336D"/>
    <w:rsid w:val="00E23C56"/>
    <w:rsid w:val="00E250A6"/>
    <w:rsid w:val="00E25EEA"/>
    <w:rsid w:val="00E2621F"/>
    <w:rsid w:val="00E3160D"/>
    <w:rsid w:val="00E33E00"/>
    <w:rsid w:val="00E40A6E"/>
    <w:rsid w:val="00E40CED"/>
    <w:rsid w:val="00E41881"/>
    <w:rsid w:val="00E44740"/>
    <w:rsid w:val="00E44E26"/>
    <w:rsid w:val="00E45F2C"/>
    <w:rsid w:val="00E46C61"/>
    <w:rsid w:val="00E46CA4"/>
    <w:rsid w:val="00E4705C"/>
    <w:rsid w:val="00E4710E"/>
    <w:rsid w:val="00E50B41"/>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387"/>
    <w:rsid w:val="00E678A4"/>
    <w:rsid w:val="00E70B14"/>
    <w:rsid w:val="00E71161"/>
    <w:rsid w:val="00E71253"/>
    <w:rsid w:val="00E71485"/>
    <w:rsid w:val="00E726BB"/>
    <w:rsid w:val="00E73532"/>
    <w:rsid w:val="00E76457"/>
    <w:rsid w:val="00E814B2"/>
    <w:rsid w:val="00E818E2"/>
    <w:rsid w:val="00E82932"/>
    <w:rsid w:val="00E84621"/>
    <w:rsid w:val="00E85856"/>
    <w:rsid w:val="00E868E1"/>
    <w:rsid w:val="00E91757"/>
    <w:rsid w:val="00E91B1E"/>
    <w:rsid w:val="00E9293C"/>
    <w:rsid w:val="00E92C99"/>
    <w:rsid w:val="00E940E2"/>
    <w:rsid w:val="00E94BBE"/>
    <w:rsid w:val="00EA0816"/>
    <w:rsid w:val="00EA1182"/>
    <w:rsid w:val="00EA33C1"/>
    <w:rsid w:val="00EA39E1"/>
    <w:rsid w:val="00EA3A46"/>
    <w:rsid w:val="00EA6E89"/>
    <w:rsid w:val="00EA7499"/>
    <w:rsid w:val="00EB0621"/>
    <w:rsid w:val="00EB6940"/>
    <w:rsid w:val="00EB6BE6"/>
    <w:rsid w:val="00EC0587"/>
    <w:rsid w:val="00EC0798"/>
    <w:rsid w:val="00EC1198"/>
    <w:rsid w:val="00EC1318"/>
    <w:rsid w:val="00EC1520"/>
    <w:rsid w:val="00EC7D89"/>
    <w:rsid w:val="00EC7EEC"/>
    <w:rsid w:val="00EC7EFA"/>
    <w:rsid w:val="00ED0636"/>
    <w:rsid w:val="00ED181F"/>
    <w:rsid w:val="00ED1831"/>
    <w:rsid w:val="00ED23A0"/>
    <w:rsid w:val="00ED37EB"/>
    <w:rsid w:val="00ED391D"/>
    <w:rsid w:val="00ED50CF"/>
    <w:rsid w:val="00ED5374"/>
    <w:rsid w:val="00ED5994"/>
    <w:rsid w:val="00EE0A9A"/>
    <w:rsid w:val="00EE395C"/>
    <w:rsid w:val="00EE412A"/>
    <w:rsid w:val="00EE6A77"/>
    <w:rsid w:val="00EE6ED5"/>
    <w:rsid w:val="00EE75FE"/>
    <w:rsid w:val="00EE7E62"/>
    <w:rsid w:val="00EF68C5"/>
    <w:rsid w:val="00F02293"/>
    <w:rsid w:val="00F03C22"/>
    <w:rsid w:val="00F0450F"/>
    <w:rsid w:val="00F061A7"/>
    <w:rsid w:val="00F07361"/>
    <w:rsid w:val="00F07DC1"/>
    <w:rsid w:val="00F12615"/>
    <w:rsid w:val="00F14713"/>
    <w:rsid w:val="00F14EF1"/>
    <w:rsid w:val="00F16AEA"/>
    <w:rsid w:val="00F17B92"/>
    <w:rsid w:val="00F21E78"/>
    <w:rsid w:val="00F22AFA"/>
    <w:rsid w:val="00F241CD"/>
    <w:rsid w:val="00F27AC8"/>
    <w:rsid w:val="00F32AE4"/>
    <w:rsid w:val="00F3346F"/>
    <w:rsid w:val="00F34E4E"/>
    <w:rsid w:val="00F35E52"/>
    <w:rsid w:val="00F36C30"/>
    <w:rsid w:val="00F42EAC"/>
    <w:rsid w:val="00F45733"/>
    <w:rsid w:val="00F45E9D"/>
    <w:rsid w:val="00F47DD1"/>
    <w:rsid w:val="00F5100A"/>
    <w:rsid w:val="00F5159F"/>
    <w:rsid w:val="00F51AE7"/>
    <w:rsid w:val="00F52BC4"/>
    <w:rsid w:val="00F53FBA"/>
    <w:rsid w:val="00F54992"/>
    <w:rsid w:val="00F5549C"/>
    <w:rsid w:val="00F573A0"/>
    <w:rsid w:val="00F57B98"/>
    <w:rsid w:val="00F57DAD"/>
    <w:rsid w:val="00F61CA5"/>
    <w:rsid w:val="00F6355B"/>
    <w:rsid w:val="00F64AB8"/>
    <w:rsid w:val="00F64C56"/>
    <w:rsid w:val="00F66720"/>
    <w:rsid w:val="00F669E3"/>
    <w:rsid w:val="00F67699"/>
    <w:rsid w:val="00F67F3D"/>
    <w:rsid w:val="00F70D10"/>
    <w:rsid w:val="00F72A70"/>
    <w:rsid w:val="00F73BBC"/>
    <w:rsid w:val="00F75296"/>
    <w:rsid w:val="00F761A9"/>
    <w:rsid w:val="00F76C95"/>
    <w:rsid w:val="00F77170"/>
    <w:rsid w:val="00F77BCB"/>
    <w:rsid w:val="00F805EE"/>
    <w:rsid w:val="00F819EA"/>
    <w:rsid w:val="00F82273"/>
    <w:rsid w:val="00F84274"/>
    <w:rsid w:val="00F847EB"/>
    <w:rsid w:val="00F86793"/>
    <w:rsid w:val="00F8771F"/>
    <w:rsid w:val="00F901F7"/>
    <w:rsid w:val="00F91ADA"/>
    <w:rsid w:val="00F91D22"/>
    <w:rsid w:val="00F975D5"/>
    <w:rsid w:val="00FA52F0"/>
    <w:rsid w:val="00FA603C"/>
    <w:rsid w:val="00FA61B0"/>
    <w:rsid w:val="00FA6D88"/>
    <w:rsid w:val="00FA7639"/>
    <w:rsid w:val="00FB3DA2"/>
    <w:rsid w:val="00FB478D"/>
    <w:rsid w:val="00FB4EF5"/>
    <w:rsid w:val="00FB7004"/>
    <w:rsid w:val="00FB7C50"/>
    <w:rsid w:val="00FB7E88"/>
    <w:rsid w:val="00FC2E7B"/>
    <w:rsid w:val="00FC3F44"/>
    <w:rsid w:val="00FC48D2"/>
    <w:rsid w:val="00FC6696"/>
    <w:rsid w:val="00FC7991"/>
    <w:rsid w:val="00FD08C6"/>
    <w:rsid w:val="00FD08E9"/>
    <w:rsid w:val="00FD2A15"/>
    <w:rsid w:val="00FD4016"/>
    <w:rsid w:val="00FD4096"/>
    <w:rsid w:val="00FD45EE"/>
    <w:rsid w:val="00FD5651"/>
    <w:rsid w:val="00FD5D67"/>
    <w:rsid w:val="00FD6530"/>
    <w:rsid w:val="00FD6736"/>
    <w:rsid w:val="00FD67B7"/>
    <w:rsid w:val="00FD7D8C"/>
    <w:rsid w:val="00FE00BA"/>
    <w:rsid w:val="00FE01A1"/>
    <w:rsid w:val="00FE379A"/>
    <w:rsid w:val="00FE56B4"/>
    <w:rsid w:val="00FE601F"/>
    <w:rsid w:val="00FE606D"/>
    <w:rsid w:val="00FF07B6"/>
    <w:rsid w:val="00FF10EB"/>
    <w:rsid w:val="00FF1F46"/>
    <w:rsid w:val="00FF32D9"/>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7A"/>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895D7E"/>
    <w:pPr>
      <w:numPr>
        <w:numId w:val="2"/>
      </w:numPr>
      <w:spacing w:before="240" w:after="240"/>
      <w:outlineLvl w:val="0"/>
    </w:pPr>
    <w:rPr>
      <w:rFonts w:asciiTheme="majorHAnsi" w:hAnsiTheme="majorHAnsi" w:cstheme="majorHAnsi"/>
      <w:b/>
      <w:bCs/>
      <w:sz w:val="28"/>
      <w:szCs w:val="32"/>
      <w:u w:color="347186"/>
    </w:rPr>
  </w:style>
  <w:style w:type="paragraph" w:styleId="Heading2">
    <w:name w:val="heading 2"/>
    <w:basedOn w:val="Normal"/>
    <w:next w:val="Normal"/>
    <w:link w:val="Heading2Char"/>
    <w:uiPriority w:val="9"/>
    <w:unhideWhenUsed/>
    <w:qFormat/>
    <w:rsid w:val="00AD233F"/>
    <w:pPr>
      <w:numPr>
        <w:ilvl w:val="1"/>
        <w:numId w:val="2"/>
      </w:numPr>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95D7E"/>
    <w:rPr>
      <w:rFonts w:asciiTheme="majorHAnsi" w:hAnsiTheme="majorHAnsi" w:cstheme="majorHAnsi"/>
      <w:b/>
      <w:bCs/>
      <w:sz w:val="28"/>
      <w:szCs w:val="32"/>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qFormat/>
    <w:rsid w:val="00283052"/>
    <w:rPr>
      <w:color w:val="7030A0"/>
      <w:u w:val="single"/>
    </w:rPr>
  </w:style>
  <w:style w:type="paragraph" w:customStyle="1" w:styleId="TSB-PolicyBullets">
    <w:name w:val="TSB - Policy Bullets"/>
    <w:basedOn w:val="ListParagraph"/>
    <w:link w:val="TSB-PolicyBulletsChar"/>
    <w:autoRedefine/>
    <w:qFormat/>
    <w:rsid w:val="006B0A17"/>
    <w:pPr>
      <w:tabs>
        <w:tab w:val="left" w:pos="3686"/>
      </w:tabs>
      <w:contextualSpacing w:val="0"/>
    </w:pPr>
    <w:rPr>
      <w:b/>
      <w:bCs/>
    </w:r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6B0A17"/>
    <w:rPr>
      <w:b/>
      <w:bCs/>
    </w:rPr>
  </w:style>
  <w:style w:type="character" w:customStyle="1" w:styleId="TSB-Level1NumbersChar">
    <w:name w:val="TSB - Level 1 Numbers Char"/>
    <w:basedOn w:val="Heading1Char"/>
    <w:link w:val="TSB-Level1Numbers"/>
    <w:rsid w:val="007D26DA"/>
    <w:rPr>
      <w:rFonts w:asciiTheme="majorHAnsi" w:hAnsiTheme="majorHAnsi" w:cstheme="minorHAnsi"/>
      <w:b w:val="0"/>
      <w:bCs/>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bCs/>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styleId="UnresolvedMention">
    <w:name w:val="Unresolved Mention"/>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1A0A2E"/>
    <w:rPr>
      <w:i/>
      <w:iCs/>
      <w:color w:val="40404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05799214">
      <w:bodyDiv w:val="1"/>
      <w:marLeft w:val="0"/>
      <w:marRight w:val="0"/>
      <w:marTop w:val="0"/>
      <w:marBottom w:val="0"/>
      <w:divBdr>
        <w:top w:val="none" w:sz="0" w:space="0" w:color="auto"/>
        <w:left w:val="none" w:sz="0" w:space="0" w:color="auto"/>
        <w:bottom w:val="none" w:sz="0" w:space="0" w:color="auto"/>
        <w:right w:val="none" w:sz="0" w:space="0" w:color="auto"/>
      </w:divBdr>
    </w:div>
    <w:div w:id="97275104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36607958">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uschristirainfor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rpuschristirainford.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F077-B1BA-4E12-A502-B9BEE44062A0}"/>
</file>

<file path=customXml/itemProps2.xml><?xml version="1.0" encoding="utf-8"?>
<ds:datastoreItem xmlns:ds="http://schemas.openxmlformats.org/officeDocument/2006/customXml" ds:itemID="{49C91A54-B7DB-40EC-A694-91DDCD11BE15}">
  <ds:schemaRefs>
    <ds:schemaRef ds:uri="http://schemas.microsoft.com/sharepoint/v3/contenttype/forms"/>
  </ds:schemaRefs>
</ds:datastoreItem>
</file>

<file path=customXml/itemProps3.xml><?xml version="1.0" encoding="utf-8"?>
<ds:datastoreItem xmlns:ds="http://schemas.openxmlformats.org/officeDocument/2006/customXml" ds:itemID="{DB026155-C446-40D1-B15C-89DA0F24B1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D8D05-5077-461E-B298-0DE161B6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2</cp:revision>
  <dcterms:created xsi:type="dcterms:W3CDTF">2023-08-17T07:31:00Z</dcterms:created>
  <dcterms:modified xsi:type="dcterms:W3CDTF">2023-08-17T07:31:00Z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